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6495EB4" w14:textId="77777777" w:rsidR="00FD2A9C" w:rsidRPr="00F270D0" w:rsidRDefault="00FD2A9C" w:rsidP="00504309">
      <w:pPr>
        <w:jc w:val="both"/>
        <w:rPr>
          <w:rFonts w:ascii="David" w:hAnsi="David" w:cs="David"/>
          <w:b/>
          <w:bCs/>
          <w:sz w:val="24"/>
          <w:szCs w:val="24"/>
          <w:rtl/>
        </w:rPr>
      </w:pPr>
      <w:bookmarkStart w:id="0" w:name="_GoBack"/>
      <w:bookmarkEnd w:id="0"/>
    </w:p>
    <w:p w14:paraId="57C314BA" w14:textId="39E25EC7" w:rsidR="00FD2A9C" w:rsidRPr="00504309" w:rsidRDefault="0060565B" w:rsidP="00E6782A">
      <w:pPr>
        <w:pStyle w:val="a0"/>
        <w:ind w:left="360"/>
        <w:jc w:val="center"/>
        <w:rPr>
          <w:rFonts w:ascii="David" w:hAnsi="David" w:cs="David"/>
          <w:b/>
          <w:bCs/>
          <w:sz w:val="24"/>
          <w:szCs w:val="24"/>
          <w:rtl/>
        </w:rPr>
      </w:pPr>
      <w:r w:rsidRPr="0060565B">
        <w:rPr>
          <w:rFonts w:ascii="David" w:hAnsi="David" w:cs="Times New Roman"/>
          <w:b/>
          <w:bCs/>
          <w:sz w:val="24"/>
          <w:szCs w:val="24"/>
          <w:rtl/>
          <w:lang w:bidi="ar-SA"/>
        </w:rPr>
        <w:t xml:space="preserve">مناقصة علنية رقم </w:t>
      </w:r>
      <w:r w:rsidR="006A2AF2">
        <w:rPr>
          <w:rFonts w:ascii="David" w:hAnsi="David" w:cs="David" w:hint="cs"/>
          <w:b/>
          <w:bCs/>
          <w:sz w:val="24"/>
          <w:szCs w:val="24"/>
          <w:rtl/>
        </w:rPr>
        <w:t>15</w:t>
      </w:r>
      <w:r w:rsidR="00E6782A">
        <w:rPr>
          <w:rFonts w:ascii="David" w:hAnsi="David" w:cs="David" w:hint="cs"/>
          <w:b/>
          <w:bCs/>
          <w:sz w:val="24"/>
          <w:szCs w:val="24"/>
          <w:rtl/>
        </w:rPr>
        <w:t>/2022</w:t>
      </w:r>
      <w:r w:rsidR="00AF628A">
        <w:rPr>
          <w:rFonts w:ascii="David" w:hAnsi="David" w:cs="David" w:hint="cs"/>
          <w:b/>
          <w:bCs/>
          <w:sz w:val="24"/>
          <w:szCs w:val="24"/>
          <w:rtl/>
        </w:rPr>
        <w:t xml:space="preserve"> </w:t>
      </w:r>
      <w:r>
        <w:rPr>
          <w:rFonts w:ascii="David" w:hAnsi="David" w:cstheme="minorBidi" w:hint="cs"/>
          <w:b/>
          <w:bCs/>
          <w:sz w:val="24"/>
          <w:szCs w:val="24"/>
          <w:rtl/>
          <w:lang w:bidi="ar-JO"/>
        </w:rPr>
        <w:t xml:space="preserve">لإدارة إنتاج وإخراج المسيرة الرسمية للاحتفال بذكرى </w:t>
      </w:r>
      <w:r w:rsidR="00094E09">
        <w:rPr>
          <w:rFonts w:ascii="David" w:hAnsi="David" w:cstheme="minorBidi" w:hint="cs"/>
          <w:b/>
          <w:bCs/>
          <w:sz w:val="24"/>
          <w:szCs w:val="24"/>
          <w:rtl/>
          <w:lang w:bidi="ar-JO"/>
        </w:rPr>
        <w:t xml:space="preserve">يوم </w:t>
      </w:r>
      <w:r>
        <w:rPr>
          <w:rFonts w:ascii="David" w:hAnsi="David" w:cstheme="minorBidi" w:hint="cs"/>
          <w:b/>
          <w:bCs/>
          <w:sz w:val="24"/>
          <w:szCs w:val="24"/>
          <w:rtl/>
          <w:lang w:bidi="ar-JO"/>
        </w:rPr>
        <w:t>توحيد وتحرير القدس للعام</w:t>
      </w:r>
      <w:r w:rsidR="00FD2A9C" w:rsidRPr="00504309">
        <w:rPr>
          <w:rFonts w:ascii="David" w:hAnsi="David" w:cs="David"/>
          <w:b/>
          <w:bCs/>
          <w:sz w:val="24"/>
          <w:szCs w:val="24"/>
          <w:rtl/>
        </w:rPr>
        <w:t xml:space="preserve"> </w:t>
      </w:r>
      <w:r w:rsidR="006A2AF2" w:rsidRPr="006A2AF2">
        <w:rPr>
          <w:rFonts w:ascii="David" w:hAnsi="David" w:cs="David"/>
          <w:b/>
          <w:bCs/>
          <w:sz w:val="24"/>
          <w:szCs w:val="24"/>
          <w:rtl/>
        </w:rPr>
        <w:t>2023</w:t>
      </w:r>
    </w:p>
    <w:p w14:paraId="432FF3E1" w14:textId="00090A86" w:rsidR="00094E09" w:rsidRDefault="00094E09" w:rsidP="006A2AF2">
      <w:pPr>
        <w:spacing w:after="0" w:line="360" w:lineRule="auto"/>
        <w:jc w:val="both"/>
        <w:rPr>
          <w:rFonts w:ascii="David" w:hAnsi="David" w:cstheme="minorBidi"/>
          <w:sz w:val="24"/>
          <w:szCs w:val="24"/>
          <w:rtl/>
          <w:lang w:bidi="ar-JO"/>
        </w:rPr>
      </w:pPr>
      <w:r>
        <w:rPr>
          <w:rFonts w:ascii="David" w:hAnsi="David" w:cstheme="minorBidi" w:hint="cs"/>
          <w:rtl/>
          <w:lang w:bidi="ar-JO"/>
        </w:rPr>
        <w:t xml:space="preserve">مقر الاحتفالات والمناسبات الرسمية (مركز الإعلام) (فيما يلي:" </w:t>
      </w:r>
      <w:r w:rsidRPr="00E92073">
        <w:rPr>
          <w:rFonts w:ascii="David" w:hAnsi="David" w:cstheme="minorBidi" w:hint="cs"/>
          <w:b/>
          <w:bCs/>
          <w:rtl/>
          <w:lang w:bidi="ar-JO"/>
        </w:rPr>
        <w:t>الوزارة</w:t>
      </w:r>
      <w:r>
        <w:rPr>
          <w:rFonts w:ascii="David" w:hAnsi="David" w:cstheme="minorBidi" w:hint="cs"/>
          <w:rtl/>
          <w:lang w:bidi="ar-JO"/>
        </w:rPr>
        <w:t xml:space="preserve"> " أو " </w:t>
      </w:r>
      <w:r w:rsidRPr="00E92073">
        <w:rPr>
          <w:rFonts w:ascii="David" w:hAnsi="David" w:cstheme="minorBidi" w:hint="cs"/>
          <w:b/>
          <w:bCs/>
          <w:rtl/>
          <w:lang w:bidi="ar-JO"/>
        </w:rPr>
        <w:t>صاحب</w:t>
      </w:r>
      <w:r>
        <w:rPr>
          <w:rFonts w:ascii="David" w:hAnsi="David" w:cstheme="minorBidi" w:hint="cs"/>
          <w:b/>
          <w:bCs/>
          <w:rtl/>
          <w:lang w:bidi="ar-JO"/>
        </w:rPr>
        <w:t>ة</w:t>
      </w:r>
      <w:r w:rsidRPr="00E92073">
        <w:rPr>
          <w:rFonts w:ascii="David" w:hAnsi="David" w:cstheme="minorBidi" w:hint="cs"/>
          <w:b/>
          <w:bCs/>
          <w:rtl/>
          <w:lang w:bidi="ar-JO"/>
        </w:rPr>
        <w:t xml:space="preserve"> الدعوة</w:t>
      </w:r>
      <w:r>
        <w:rPr>
          <w:rFonts w:ascii="David" w:hAnsi="David" w:cstheme="minorBidi" w:hint="cs"/>
          <w:rtl/>
          <w:lang w:bidi="ar-JO"/>
        </w:rPr>
        <w:t xml:space="preserve">")، يتوجه بهذا بطلب لتلقي عروض لإخراج وإنتاج </w:t>
      </w:r>
      <w:r w:rsidRPr="00094E09">
        <w:rPr>
          <w:rFonts w:ascii="David" w:hAnsi="David"/>
          <w:rtl/>
          <w:lang w:bidi="ar-JO"/>
        </w:rPr>
        <w:t xml:space="preserve">المسيرة الرسمية للاحتفال بذكرى يوم توحيد وتحرير القدس للعام </w:t>
      </w:r>
      <w:r w:rsidR="006A2AF2" w:rsidRPr="006A2AF2">
        <w:rPr>
          <w:rFonts w:ascii="David" w:hAnsi="David" w:cs="David"/>
          <w:sz w:val="24"/>
          <w:szCs w:val="24"/>
          <w:rtl/>
        </w:rPr>
        <w:t>2023 (</w:t>
      </w:r>
      <w:r>
        <w:rPr>
          <w:rFonts w:ascii="David" w:hAnsi="David" w:cstheme="minorBidi" w:hint="cs"/>
          <w:sz w:val="24"/>
          <w:szCs w:val="24"/>
          <w:rtl/>
          <w:lang w:bidi="ar-JO"/>
        </w:rPr>
        <w:t>فيما يلي:" الخدمات" أو " الأعمال"، وذلك بموجب طلبات الوزارة وبموجب المواصفات الواردة في المستندات المرفقة لهذه المناقصة.</w:t>
      </w:r>
    </w:p>
    <w:p w14:paraId="7E9081E8" w14:textId="77777777" w:rsidR="00094E09" w:rsidRPr="00225C4B" w:rsidRDefault="00094E09" w:rsidP="00094E09">
      <w:pPr>
        <w:pStyle w:val="a0"/>
        <w:widowControl w:val="0"/>
        <w:numPr>
          <w:ilvl w:val="0"/>
          <w:numId w:val="17"/>
        </w:numPr>
        <w:overflowPunct w:val="0"/>
        <w:autoSpaceDE w:val="0"/>
        <w:autoSpaceDN w:val="0"/>
        <w:adjustRightInd w:val="0"/>
        <w:spacing w:after="0" w:line="360" w:lineRule="auto"/>
        <w:jc w:val="both"/>
        <w:textAlignment w:val="baseline"/>
        <w:rPr>
          <w:rFonts w:ascii="David" w:hAnsi="David" w:cs="David"/>
          <w:b/>
          <w:bCs/>
          <w:u w:val="single"/>
        </w:rPr>
      </w:pPr>
      <w:r>
        <w:rPr>
          <w:rFonts w:ascii="David" w:hAnsi="David" w:cstheme="minorBidi" w:hint="cs"/>
          <w:b/>
          <w:bCs/>
          <w:u w:val="single"/>
          <w:rtl/>
          <w:lang w:bidi="ar-JO"/>
        </w:rPr>
        <w:t>فترة التعاقد</w:t>
      </w:r>
    </w:p>
    <w:p w14:paraId="35170DE7" w14:textId="06C6230C" w:rsidR="007575AF" w:rsidRDefault="00094E09" w:rsidP="00094E09">
      <w:pPr>
        <w:pStyle w:val="AlphaList2"/>
        <w:numPr>
          <w:ilvl w:val="0"/>
          <w:numId w:val="31"/>
        </w:numPr>
        <w:rPr>
          <w:rFonts w:eastAsia="Calibri"/>
        </w:rPr>
      </w:pPr>
      <w:r>
        <w:rPr>
          <w:rFonts w:eastAsia="Calibri" w:hint="cs"/>
          <w:rtl/>
          <w:lang w:bidi="ar-JO"/>
        </w:rPr>
        <w:t>فترة التعاقد تكون من تاريخ توقيع الأطراف على اتفاقية التعاقد وحتى شهر واحد بعد انتهاء المسيرة</w:t>
      </w:r>
      <w:r w:rsidR="0046609E">
        <w:rPr>
          <w:rFonts w:eastAsia="Calibri" w:hint="cs"/>
          <w:rtl/>
          <w:lang w:bidi="ar-JO"/>
        </w:rPr>
        <w:t xml:space="preserve"> </w:t>
      </w:r>
      <w:r w:rsidR="007575AF" w:rsidRPr="007575AF">
        <w:rPr>
          <w:rFonts w:eastAsia="Calibri"/>
          <w:rtl/>
          <w:lang w:bidi="ar-JO"/>
        </w:rPr>
        <w:t>الرسمية للاحتفال بذكرى يوم توحيد القدس للعام 2023</w:t>
      </w:r>
      <w:r w:rsidR="007575AF">
        <w:rPr>
          <w:rFonts w:eastAsia="Calibri" w:hint="cs"/>
          <w:rtl/>
          <w:lang w:bidi="ar-JO"/>
        </w:rPr>
        <w:t>.</w:t>
      </w:r>
    </w:p>
    <w:p w14:paraId="60312720" w14:textId="0F8011BF" w:rsidR="001527C2" w:rsidRDefault="007575AF" w:rsidP="007575AF">
      <w:pPr>
        <w:pStyle w:val="AlphaList2"/>
        <w:numPr>
          <w:ilvl w:val="0"/>
          <w:numId w:val="31"/>
        </w:numPr>
        <w:spacing w:line="288" w:lineRule="auto"/>
        <w:rPr>
          <w:rFonts w:ascii="David" w:eastAsia="Calibri" w:hAnsi="David" w:cs="David"/>
          <w:sz w:val="24"/>
          <w:lang w:eastAsia="en-US"/>
        </w:rPr>
      </w:pPr>
      <w:r>
        <w:rPr>
          <w:rFonts w:ascii="David" w:eastAsia="Calibri" w:hAnsi="David" w:cstheme="minorBidi" w:hint="cs"/>
          <w:sz w:val="24"/>
          <w:rtl/>
          <w:lang w:eastAsia="en-US" w:bidi="ar-JO"/>
        </w:rPr>
        <w:t>من المتوقع بدء تنفيذ الأعمال والخدمات بوقت قريب من موعد تلقي إشعار الفوز في المناقصة وبعد تكملة كافة المطلوب لبدء التعاقد.</w:t>
      </w:r>
      <w:r w:rsidR="001527C2">
        <w:rPr>
          <w:rFonts w:ascii="David" w:eastAsia="Calibri" w:hAnsi="David" w:cstheme="minorBidi" w:hint="cs"/>
          <w:sz w:val="24"/>
          <w:rtl/>
          <w:lang w:eastAsia="en-US" w:bidi="ar-JO"/>
        </w:rPr>
        <w:t xml:space="preserve"> يجب على مقدم العرض الفائز الاستعداد بنفس الموعد لتنفيذ الأعمال والخدمات.</w:t>
      </w:r>
    </w:p>
    <w:p w14:paraId="0B292132" w14:textId="715EEF96" w:rsidR="00090939" w:rsidRDefault="001527C2" w:rsidP="001527C2">
      <w:pPr>
        <w:pStyle w:val="AlphaList2"/>
        <w:numPr>
          <w:ilvl w:val="0"/>
          <w:numId w:val="0"/>
        </w:numPr>
        <w:spacing w:line="288" w:lineRule="auto"/>
        <w:ind w:left="794"/>
        <w:rPr>
          <w:rFonts w:ascii="David" w:eastAsia="Calibri" w:hAnsi="David" w:cstheme="minorBidi"/>
          <w:sz w:val="24"/>
          <w:rtl/>
          <w:lang w:eastAsia="en-US" w:bidi="ar-JO"/>
        </w:rPr>
      </w:pPr>
      <w:r>
        <w:rPr>
          <w:rFonts w:ascii="David" w:eastAsia="Calibri" w:hAnsi="David" w:cstheme="minorBidi" w:hint="cs"/>
          <w:sz w:val="24"/>
          <w:rtl/>
          <w:lang w:eastAsia="en-US" w:bidi="ar-JO"/>
        </w:rPr>
        <w:t xml:space="preserve">ج. يحفظ للوزارة حق الخيار (الإمكانية) وفقاً لتقديراتها الحصرية، بإعلان خطي ومُسبق، تمديد التعاقد بفترتين إضافيتين، إذا اقتنعت بالحاجة بذلك </w:t>
      </w:r>
      <w:r w:rsidR="00090939">
        <w:rPr>
          <w:rFonts w:ascii="David" w:eastAsia="Calibri" w:hAnsi="David" w:cstheme="minorBidi" w:hint="cs"/>
          <w:sz w:val="24"/>
          <w:rtl/>
          <w:lang w:eastAsia="en-US" w:bidi="ar-JO"/>
        </w:rPr>
        <w:t>(فيما</w:t>
      </w:r>
      <w:r>
        <w:rPr>
          <w:rFonts w:ascii="David" w:eastAsia="Calibri" w:hAnsi="David" w:cstheme="minorBidi" w:hint="cs"/>
          <w:sz w:val="24"/>
          <w:rtl/>
          <w:lang w:eastAsia="en-US" w:bidi="ar-JO"/>
        </w:rPr>
        <w:t xml:space="preserve"> يلي:" فترة التمديد"). يوضح بهذا</w:t>
      </w:r>
      <w:r w:rsidR="00090939">
        <w:rPr>
          <w:rFonts w:ascii="David" w:eastAsia="Calibri" w:hAnsi="David" w:cstheme="minorBidi" w:hint="cs"/>
          <w:sz w:val="24"/>
          <w:rtl/>
          <w:lang w:eastAsia="en-US" w:bidi="ar-JO"/>
        </w:rPr>
        <w:t xml:space="preserve"> أن مجموع فترات التعاقد لا يتجاوز بشكل تراكمي ثلاث سنوات بحيث يقوم المزود بإنتاج لغاية ثلاث احتفالات خلال ثلاث سنوات والكل بموجب هذه المناقصة، وبموجب قانون واجب المناقصات ولوائحه وتعليمات نظام الأموال والمرافق.</w:t>
      </w:r>
    </w:p>
    <w:p w14:paraId="1AC3C7B2" w14:textId="595F11B2" w:rsidR="006A2AF2" w:rsidRDefault="00090939" w:rsidP="00090939">
      <w:pPr>
        <w:pStyle w:val="AlphaList2"/>
        <w:numPr>
          <w:ilvl w:val="0"/>
          <w:numId w:val="0"/>
        </w:numPr>
        <w:spacing w:line="288" w:lineRule="auto"/>
        <w:ind w:left="794"/>
        <w:rPr>
          <w:rFonts w:ascii="David" w:eastAsia="Calibri" w:hAnsi="David" w:cs="David"/>
          <w:sz w:val="24"/>
          <w:rtl/>
          <w:lang w:eastAsia="en-US"/>
        </w:rPr>
      </w:pPr>
      <w:r>
        <w:rPr>
          <w:rFonts w:ascii="David" w:eastAsia="Calibri" w:hAnsi="David" w:cstheme="minorBidi" w:hint="cs"/>
          <w:sz w:val="24"/>
          <w:rtl/>
          <w:lang w:eastAsia="en-US" w:bidi="ar-JO"/>
        </w:rPr>
        <w:t>د. يوضح بهذا أنه يحق للوزارة</w:t>
      </w:r>
      <w:r>
        <w:rPr>
          <w:rFonts w:ascii="David" w:eastAsia="Calibri" w:hAnsi="David" w:cstheme="minorBidi" w:hint="eastAsia"/>
          <w:sz w:val="24"/>
          <w:rtl/>
          <w:lang w:eastAsia="en-US" w:bidi="ar-JO"/>
        </w:rPr>
        <w:t>،</w:t>
      </w:r>
      <w:r>
        <w:rPr>
          <w:rFonts w:ascii="David" w:eastAsia="Calibri" w:hAnsi="David" w:cstheme="minorBidi" w:hint="cs"/>
          <w:sz w:val="24"/>
          <w:rtl/>
          <w:lang w:eastAsia="en-US" w:bidi="ar-JO"/>
        </w:rPr>
        <w:t xml:space="preserve"> ولكنها غير مُلزمة تمديد التعاقد لفترات التمديد </w:t>
      </w:r>
      <w:r w:rsidRPr="00090939">
        <w:rPr>
          <w:rFonts w:ascii="David" w:eastAsia="Calibri" w:hAnsi="David" w:cs="Arial"/>
          <w:sz w:val="24"/>
          <w:rtl/>
          <w:lang w:eastAsia="en-US" w:bidi="ar-JO"/>
        </w:rPr>
        <w:t>ويحق لها تمديد فقط لقسم من فترات التعاقد، وفقاً لتقديراتها.</w:t>
      </w:r>
      <w:r>
        <w:rPr>
          <w:rFonts w:ascii="David" w:eastAsia="Calibri" w:hAnsi="David" w:cstheme="minorBidi" w:hint="cs"/>
          <w:sz w:val="24"/>
          <w:rtl/>
          <w:lang w:eastAsia="en-US" w:bidi="ar-JO"/>
        </w:rPr>
        <w:t xml:space="preserve"> كذلك يؤكد بهذا أن تمديد التعاقد معناه إدارة الإنتاج والإخراج للمسيرة الرسمية للاحتفال بذكرى يوم توحيد القدس للعام </w:t>
      </w:r>
      <w:r w:rsidR="006A2AF2" w:rsidRPr="006A2AF2">
        <w:rPr>
          <w:rFonts w:ascii="David" w:eastAsia="Calibri" w:hAnsi="David" w:cs="David"/>
          <w:sz w:val="24"/>
          <w:rtl/>
          <w:lang w:eastAsia="en-US"/>
        </w:rPr>
        <w:t xml:space="preserve">2024 </w:t>
      </w:r>
      <w:r>
        <w:rPr>
          <w:rFonts w:ascii="David" w:eastAsia="Calibri" w:hAnsi="David" w:cs="Arial" w:hint="cs"/>
          <w:sz w:val="24"/>
          <w:rtl/>
          <w:lang w:eastAsia="en-US" w:bidi="ar-JO"/>
        </w:rPr>
        <w:t>وللعام</w:t>
      </w:r>
      <w:r w:rsidR="006A2AF2" w:rsidRPr="006A2AF2">
        <w:rPr>
          <w:rFonts w:ascii="David" w:eastAsia="Calibri" w:hAnsi="David" w:cs="David"/>
          <w:sz w:val="24"/>
          <w:rtl/>
          <w:lang w:eastAsia="en-US"/>
        </w:rPr>
        <w:t xml:space="preserve"> 2025</w:t>
      </w:r>
      <w:r>
        <w:rPr>
          <w:rFonts w:ascii="David" w:eastAsia="Calibri" w:hAnsi="David" w:cs="David" w:hint="cs"/>
          <w:sz w:val="24"/>
          <w:rtl/>
          <w:lang w:eastAsia="en-US"/>
        </w:rPr>
        <w:t>.</w:t>
      </w:r>
    </w:p>
    <w:p w14:paraId="64C79468" w14:textId="4898AD31" w:rsidR="007661EC" w:rsidRDefault="00332F12" w:rsidP="00332F12">
      <w:pPr>
        <w:pStyle w:val="a0"/>
        <w:widowControl w:val="0"/>
        <w:overflowPunct w:val="0"/>
        <w:autoSpaceDE w:val="0"/>
        <w:autoSpaceDN w:val="0"/>
        <w:adjustRightInd w:val="0"/>
        <w:spacing w:after="0" w:line="360" w:lineRule="auto"/>
        <w:ind w:left="792"/>
        <w:jc w:val="both"/>
        <w:textAlignment w:val="baseline"/>
        <w:rPr>
          <w:rFonts w:ascii="David" w:hAnsi="David" w:cstheme="minorBidi"/>
          <w:sz w:val="24"/>
          <w:rtl/>
          <w:lang w:bidi="ar-JO"/>
        </w:rPr>
      </w:pPr>
      <w:r>
        <w:rPr>
          <w:rFonts w:ascii="David" w:hAnsi="David" w:cstheme="minorBidi" w:hint="cs"/>
          <w:sz w:val="24"/>
          <w:rtl/>
          <w:lang w:bidi="ar-JO"/>
        </w:rPr>
        <w:t xml:space="preserve">هـ. </w:t>
      </w:r>
      <w:r>
        <w:rPr>
          <w:rFonts w:ascii="David" w:hAnsi="David" w:cstheme="minorBidi" w:hint="cs"/>
          <w:rtl/>
          <w:lang w:bidi="ar-JO"/>
        </w:rPr>
        <w:t xml:space="preserve">بدون الانتقاص من أي حق آخر من حقوق الوزارة، ومن المذكور في </w:t>
      </w:r>
      <w:r w:rsidR="007661EC">
        <w:rPr>
          <w:rFonts w:ascii="David" w:hAnsi="David" w:cstheme="minorBidi" w:hint="cs"/>
          <w:rtl/>
          <w:lang w:bidi="ar-JO"/>
        </w:rPr>
        <w:t xml:space="preserve">هذه </w:t>
      </w:r>
      <w:r>
        <w:rPr>
          <w:rFonts w:ascii="David" w:hAnsi="David" w:cstheme="minorBidi" w:hint="cs"/>
          <w:rtl/>
          <w:lang w:bidi="ar-JO"/>
        </w:rPr>
        <w:t>المناق</w:t>
      </w:r>
      <w:r w:rsidR="007661EC">
        <w:rPr>
          <w:rFonts w:ascii="David" w:hAnsi="David" w:cstheme="minorBidi" w:hint="cs"/>
          <w:rtl/>
          <w:lang w:bidi="ar-JO"/>
        </w:rPr>
        <w:t xml:space="preserve">صة المرفق إليها الاتفاقية، في حال تطبيق الإمكانية كالمذكور أعلاه، يحق للوزارة زيادة أو تغيير جداول الكميات المرفقة وكذلك يحق لها زيادة أو تقليص حجم التعاقد مع المزود، وفقاً لاحتياجات الوزارة، وحتى تغيير عشرين بالمائة </w:t>
      </w:r>
      <w:r w:rsidR="007661EC" w:rsidRPr="006A2AF2">
        <w:rPr>
          <w:rFonts w:ascii="David" w:hAnsi="David" w:cs="David"/>
          <w:sz w:val="24"/>
          <w:rtl/>
        </w:rPr>
        <w:t>(20%)</w:t>
      </w:r>
      <w:r w:rsidR="007661EC">
        <w:rPr>
          <w:rFonts w:ascii="David" w:hAnsi="David" w:cstheme="minorBidi" w:hint="cs"/>
          <w:sz w:val="24"/>
          <w:rtl/>
          <w:lang w:bidi="ar-JO"/>
        </w:rPr>
        <w:t xml:space="preserve"> من حجم التعاقد بموجب هذه المناقصة، والكل وفقاً للتقديرات الحصرية للوزارة.</w:t>
      </w:r>
    </w:p>
    <w:p w14:paraId="3BB06425" w14:textId="5E2854E6" w:rsidR="00973931" w:rsidRDefault="007661EC" w:rsidP="00332F12">
      <w:pPr>
        <w:pStyle w:val="a0"/>
        <w:widowControl w:val="0"/>
        <w:overflowPunct w:val="0"/>
        <w:autoSpaceDE w:val="0"/>
        <w:autoSpaceDN w:val="0"/>
        <w:adjustRightInd w:val="0"/>
        <w:spacing w:after="0" w:line="360" w:lineRule="auto"/>
        <w:ind w:left="792"/>
        <w:jc w:val="both"/>
        <w:textAlignment w:val="baseline"/>
        <w:rPr>
          <w:rFonts w:ascii="David" w:hAnsi="David" w:cstheme="minorBidi"/>
          <w:sz w:val="24"/>
          <w:rtl/>
          <w:lang w:bidi="ar-JO"/>
        </w:rPr>
      </w:pPr>
      <w:r>
        <w:rPr>
          <w:rFonts w:ascii="David" w:hAnsi="David" w:cstheme="minorBidi" w:hint="cs"/>
          <w:sz w:val="24"/>
          <w:rtl/>
          <w:lang w:bidi="ar-JO"/>
        </w:rPr>
        <w:t xml:space="preserve">و. بدون الانتقاص من اعتبارات الوزارة المتعلقة بتطبيق الإمكانية، يوضح بهذا أنه في حال قررت الوزارة تطبيق إمكانية التمديد، ستنقل للمزود مستندات التعاقد- بما في ذلك </w:t>
      </w:r>
      <w:r w:rsidR="009E2BD2">
        <w:rPr>
          <w:rFonts w:ascii="David" w:hAnsi="David" w:cstheme="minorBidi" w:hint="cs"/>
          <w:sz w:val="24"/>
          <w:rtl/>
          <w:lang w:bidi="ar-JO"/>
        </w:rPr>
        <w:t xml:space="preserve">مواصفات وشروط إضافية كما ستحدد الوزارة- الملائمة وذات الصلة لنفس السنة ويُطلب من المزود المصادقة عليها وتنفيذ كافة الفعاليات المُسبقة- بما في ذلك تسليم كفالة بنكية ملائمة، مستندات تأمين سارية المفعول وفعاليات أخرى سيتم تحديدها في هذه المستندات. </w:t>
      </w:r>
      <w:r w:rsidR="002A4208">
        <w:rPr>
          <w:rFonts w:ascii="David" w:hAnsi="David" w:cstheme="minorBidi" w:hint="cs"/>
          <w:sz w:val="24"/>
          <w:rtl/>
          <w:lang w:bidi="ar-JO"/>
        </w:rPr>
        <w:t xml:space="preserve">في حال لم يستوفِ المزود طلب من طلبات الوزارة، يعتبر كمن انتهك التزاماته تجاه الوزارة.  يوضح بهذا أنه في حال حدوث خلاف بين </w:t>
      </w:r>
      <w:r w:rsidR="002A4208">
        <w:rPr>
          <w:rFonts w:ascii="David" w:hAnsi="David" w:cstheme="minorBidi" w:hint="eastAsia"/>
          <w:sz w:val="24"/>
          <w:rtl/>
          <w:lang w:bidi="ar-JO"/>
        </w:rPr>
        <w:t>الأطراف</w:t>
      </w:r>
      <w:r w:rsidR="002A4208">
        <w:rPr>
          <w:rFonts w:ascii="David" w:hAnsi="David" w:cstheme="minorBidi" w:hint="cs"/>
          <w:sz w:val="24"/>
          <w:rtl/>
          <w:lang w:bidi="ar-JO"/>
        </w:rPr>
        <w:t xml:space="preserve"> </w:t>
      </w:r>
      <w:r w:rsidR="00973931">
        <w:rPr>
          <w:rFonts w:ascii="David" w:hAnsi="David" w:cstheme="minorBidi" w:hint="cs"/>
          <w:sz w:val="24"/>
          <w:rtl/>
          <w:lang w:bidi="ar-JO"/>
        </w:rPr>
        <w:t>على تطبيق الإمكانية، يحق للوزارة في أي وقت الإعلان عن إلغاء تطبيق الإمكانية والعمل وفقاً لتقديراتها على تنفيذ التعاقد مع مزود آخر.</w:t>
      </w:r>
    </w:p>
    <w:p w14:paraId="0A83E5B7" w14:textId="77777777" w:rsidR="00973931" w:rsidRDefault="00973931" w:rsidP="00973931">
      <w:pPr>
        <w:pStyle w:val="a0"/>
        <w:widowControl w:val="0"/>
        <w:overflowPunct w:val="0"/>
        <w:autoSpaceDE w:val="0"/>
        <w:autoSpaceDN w:val="0"/>
        <w:adjustRightInd w:val="0"/>
        <w:spacing w:after="0" w:line="360" w:lineRule="auto"/>
        <w:ind w:left="792"/>
        <w:jc w:val="both"/>
        <w:textAlignment w:val="baseline"/>
        <w:rPr>
          <w:rFonts w:ascii="David" w:hAnsi="David" w:cstheme="minorBidi"/>
          <w:sz w:val="24"/>
          <w:rtl/>
          <w:lang w:bidi="ar-JO"/>
        </w:rPr>
      </w:pPr>
      <w:r>
        <w:rPr>
          <w:rFonts w:ascii="David" w:hAnsi="David" w:cstheme="minorBidi" w:hint="cs"/>
          <w:sz w:val="24"/>
          <w:rtl/>
          <w:lang w:bidi="ar-JO"/>
        </w:rPr>
        <w:t xml:space="preserve">ز. تمديد التعاقد لفترات إضافية أو توسيع الاتفاقية يتم بالخضوع لتعليمات قانون أسس الميزانية، للعام- </w:t>
      </w:r>
      <w:r w:rsidRPr="006A2AF2">
        <w:rPr>
          <w:rFonts w:ascii="David" w:hAnsi="David" w:cs="David"/>
          <w:sz w:val="24"/>
          <w:rtl/>
        </w:rPr>
        <w:t>1985</w:t>
      </w:r>
      <w:r>
        <w:rPr>
          <w:rFonts w:ascii="David" w:hAnsi="David" w:cstheme="minorBidi" w:hint="cs"/>
          <w:sz w:val="24"/>
          <w:rtl/>
          <w:lang w:bidi="ar-JO"/>
        </w:rPr>
        <w:t xml:space="preserve">، لقانون الميزانية السنوية الناتج عنه ولتعليمات نظام الأموال والمرافق. كذلك، يكون التعاقد خاضعاً لقانون واجب </w:t>
      </w:r>
      <w:r>
        <w:rPr>
          <w:rFonts w:ascii="David" w:hAnsi="David" w:cstheme="minorBidi" w:hint="cs"/>
          <w:sz w:val="24"/>
          <w:rtl/>
          <w:lang w:bidi="ar-JO"/>
        </w:rPr>
        <w:lastRenderedPageBreak/>
        <w:t>المناقصات، للعام-</w:t>
      </w:r>
      <w:r w:rsidR="009E2BD2" w:rsidRPr="00973931">
        <w:rPr>
          <w:rFonts w:ascii="David" w:hAnsi="David" w:cstheme="minorBidi" w:hint="cs"/>
          <w:sz w:val="24"/>
          <w:rtl/>
          <w:lang w:bidi="ar-JO"/>
        </w:rPr>
        <w:t xml:space="preserve"> </w:t>
      </w:r>
      <w:r w:rsidR="006A2AF2" w:rsidRPr="006A2AF2">
        <w:rPr>
          <w:rFonts w:ascii="David" w:hAnsi="David" w:cs="David"/>
          <w:sz w:val="24"/>
          <w:rtl/>
        </w:rPr>
        <w:t xml:space="preserve">1992 </w:t>
      </w:r>
      <w:r>
        <w:rPr>
          <w:rFonts w:ascii="David" w:hAnsi="David" w:cstheme="minorBidi" w:hint="cs"/>
          <w:sz w:val="24"/>
          <w:rtl/>
          <w:lang w:bidi="ar-JO"/>
        </w:rPr>
        <w:t>ولوائحه، وأيضاً للشروط المفصلة في هذه المناقصة وفي الاتفاقية.</w:t>
      </w:r>
    </w:p>
    <w:p w14:paraId="48D31E4A" w14:textId="77777777" w:rsidR="00FD2A9C" w:rsidRPr="00F270D0" w:rsidRDefault="00FD2A9C" w:rsidP="00504309">
      <w:pPr>
        <w:pStyle w:val="AlphaList2"/>
        <w:numPr>
          <w:ilvl w:val="0"/>
          <w:numId w:val="0"/>
        </w:numPr>
        <w:spacing w:before="0" w:line="288" w:lineRule="auto"/>
        <w:ind w:left="1191" w:hanging="397"/>
        <w:rPr>
          <w:rFonts w:ascii="David" w:eastAsia="Calibri" w:hAnsi="David" w:cs="David"/>
          <w:b/>
          <w:bCs/>
          <w:sz w:val="24"/>
        </w:rPr>
      </w:pPr>
    </w:p>
    <w:p w14:paraId="14F96BF3" w14:textId="77777777" w:rsidR="001F7C24" w:rsidRPr="00CD540F" w:rsidRDefault="001F7C24" w:rsidP="001F7C24">
      <w:pPr>
        <w:pStyle w:val="AlphaList2"/>
        <w:numPr>
          <w:ilvl w:val="0"/>
          <w:numId w:val="17"/>
        </w:numPr>
        <w:spacing w:before="0" w:line="288" w:lineRule="auto"/>
        <w:rPr>
          <w:rFonts w:ascii="David" w:eastAsia="Calibri" w:hAnsi="David" w:cs="David"/>
          <w:b/>
          <w:bCs/>
          <w:sz w:val="24"/>
          <w:u w:val="single"/>
        </w:rPr>
      </w:pPr>
      <w:r>
        <w:rPr>
          <w:rFonts w:ascii="David" w:eastAsia="Calibri" w:hAnsi="David" w:cstheme="minorBidi" w:hint="cs"/>
          <w:b/>
          <w:bCs/>
          <w:sz w:val="24"/>
          <w:u w:val="single"/>
          <w:rtl/>
          <w:lang w:bidi="ar-JO"/>
        </w:rPr>
        <w:t>الشروط المُسبقة للمشاركة في المناقصة/ شروط الحد الأدنى:</w:t>
      </w:r>
    </w:p>
    <w:p w14:paraId="3FAF0C0A" w14:textId="77777777" w:rsidR="001F7C24" w:rsidRDefault="001F7C24" w:rsidP="001F7C24">
      <w:pPr>
        <w:pStyle w:val="AlphaList2"/>
        <w:numPr>
          <w:ilvl w:val="0"/>
          <w:numId w:val="0"/>
        </w:numPr>
        <w:spacing w:before="0" w:line="288" w:lineRule="auto"/>
        <w:ind w:left="360"/>
        <w:rPr>
          <w:rFonts w:ascii="David" w:eastAsia="Calibri" w:hAnsi="David" w:cstheme="minorBidi"/>
          <w:b/>
          <w:bCs/>
          <w:sz w:val="24"/>
          <w:rtl/>
          <w:lang w:bidi="ar-JO"/>
        </w:rPr>
      </w:pPr>
      <w:r>
        <w:rPr>
          <w:rFonts w:ascii="David" w:eastAsia="Calibri" w:hAnsi="David" w:cstheme="minorBidi" w:hint="cs"/>
          <w:b/>
          <w:bCs/>
          <w:sz w:val="24"/>
          <w:rtl/>
          <w:lang w:bidi="ar-JO"/>
        </w:rPr>
        <w:t>تحق المشاركة في المناقصة لكل هيئة تستوفي في موعد تقديم العروض كافة الشروط المفصلة فيما يلي:</w:t>
      </w:r>
    </w:p>
    <w:p w14:paraId="396DAF67" w14:textId="77777777" w:rsidR="001F7C24" w:rsidRPr="00F270D0" w:rsidRDefault="001F7C24" w:rsidP="001F7C24">
      <w:pPr>
        <w:pStyle w:val="AlphaList2"/>
        <w:numPr>
          <w:ilvl w:val="0"/>
          <w:numId w:val="0"/>
        </w:numPr>
        <w:spacing w:before="0" w:line="288" w:lineRule="auto"/>
        <w:ind w:left="360"/>
        <w:rPr>
          <w:rFonts w:ascii="David" w:eastAsia="Calibri" w:hAnsi="David" w:cs="David"/>
          <w:b/>
          <w:bCs/>
          <w:sz w:val="24"/>
          <w:rtl/>
        </w:rPr>
      </w:pPr>
    </w:p>
    <w:p w14:paraId="3FEEDF1B" w14:textId="77777777" w:rsidR="001F7C24" w:rsidRPr="008A5A04" w:rsidRDefault="001F7C24" w:rsidP="001F7C24">
      <w:pPr>
        <w:widowControl w:val="0"/>
        <w:numPr>
          <w:ilvl w:val="0"/>
          <w:numId w:val="17"/>
        </w:numPr>
        <w:overflowPunct w:val="0"/>
        <w:autoSpaceDE w:val="0"/>
        <w:autoSpaceDN w:val="0"/>
        <w:adjustRightInd w:val="0"/>
        <w:spacing w:after="0" w:line="360" w:lineRule="auto"/>
        <w:contextualSpacing/>
        <w:jc w:val="both"/>
        <w:textAlignment w:val="baseline"/>
        <w:rPr>
          <w:rFonts w:ascii="David" w:hAnsi="David" w:cs="David"/>
          <w:b/>
          <w:bCs/>
          <w:u w:val="single"/>
        </w:rPr>
      </w:pPr>
      <w:r>
        <w:rPr>
          <w:rFonts w:ascii="David" w:hAnsi="David" w:cstheme="minorBidi" w:hint="cs"/>
          <w:b/>
          <w:bCs/>
          <w:u w:val="single"/>
          <w:rtl/>
          <w:lang w:bidi="ar-JO"/>
        </w:rPr>
        <w:t>شروط مُسبقة للمشاركة في المناقصة/ شروط حد أدنى</w:t>
      </w:r>
    </w:p>
    <w:p w14:paraId="49F1DCBC" w14:textId="77777777" w:rsidR="001F7C24" w:rsidRPr="008A5A04" w:rsidRDefault="001F7C24" w:rsidP="001F7C24">
      <w:pPr>
        <w:numPr>
          <w:ilvl w:val="1"/>
          <w:numId w:val="17"/>
        </w:numPr>
        <w:overflowPunct w:val="0"/>
        <w:autoSpaceDE w:val="0"/>
        <w:autoSpaceDN w:val="0"/>
        <w:adjustRightInd w:val="0"/>
        <w:spacing w:after="0" w:line="360" w:lineRule="auto"/>
        <w:jc w:val="both"/>
        <w:textAlignment w:val="baseline"/>
        <w:rPr>
          <w:rFonts w:ascii="David" w:hAnsi="David" w:cs="David"/>
          <w:b/>
          <w:bCs/>
          <w:u w:val="single"/>
        </w:rPr>
      </w:pPr>
      <w:r>
        <w:rPr>
          <w:rFonts w:ascii="David" w:hAnsi="David" w:cstheme="minorBidi" w:hint="cs"/>
          <w:b/>
          <w:bCs/>
          <w:u w:val="single"/>
          <w:rtl/>
          <w:lang w:bidi="ar-JO"/>
        </w:rPr>
        <w:t>شروط حد أدنى إدارية (لمقدم العرض):</w:t>
      </w:r>
    </w:p>
    <w:p w14:paraId="1AE251CB" w14:textId="77777777" w:rsidR="001F7C24" w:rsidRPr="001F7C24" w:rsidRDefault="001F7C24" w:rsidP="006A2AF2">
      <w:pPr>
        <w:numPr>
          <w:ilvl w:val="2"/>
          <w:numId w:val="29"/>
        </w:numPr>
        <w:overflowPunct w:val="0"/>
        <w:autoSpaceDE w:val="0"/>
        <w:autoSpaceDN w:val="0"/>
        <w:adjustRightInd w:val="0"/>
        <w:spacing w:after="0" w:line="360" w:lineRule="auto"/>
        <w:textAlignment w:val="baseline"/>
        <w:rPr>
          <w:rFonts w:ascii="David" w:eastAsia="Times New Roman" w:hAnsi="David" w:cs="David"/>
          <w:sz w:val="24"/>
          <w:szCs w:val="24"/>
        </w:rPr>
      </w:pPr>
      <w:bookmarkStart w:id="1" w:name="_Ref296892477"/>
      <w:bookmarkStart w:id="2" w:name="_Ref397199990"/>
      <w:bookmarkStart w:id="3" w:name="_Ref381018152"/>
      <w:r>
        <w:rPr>
          <w:rFonts w:ascii="David" w:eastAsia="Times New Roman" w:hAnsi="David" w:cstheme="minorBidi" w:hint="cs"/>
          <w:sz w:val="24"/>
          <w:szCs w:val="24"/>
          <w:rtl/>
          <w:lang w:bidi="ar-JO"/>
        </w:rPr>
        <w:t>المناقصة موجهه لمقدمي العروض العاملين بشكل جاري ومنتظم بإدارة، إنتاج وإخراج احتفالات، مؤتمرات ومناسبات، التي تستوفي كافة طلبات الحد الأدنى المفصلة فيما يلي:</w:t>
      </w:r>
    </w:p>
    <w:p w14:paraId="0507DBA8" w14:textId="77777777" w:rsidR="001F7C24" w:rsidRPr="008A5A04" w:rsidRDefault="001F7C24" w:rsidP="001F7C24">
      <w:pPr>
        <w:pStyle w:val="a0"/>
        <w:numPr>
          <w:ilvl w:val="2"/>
          <w:numId w:val="29"/>
        </w:numPr>
        <w:overflowPunct w:val="0"/>
        <w:autoSpaceDE w:val="0"/>
        <w:autoSpaceDN w:val="0"/>
        <w:adjustRightInd w:val="0"/>
        <w:spacing w:after="0" w:line="360" w:lineRule="auto"/>
        <w:jc w:val="both"/>
        <w:textAlignment w:val="baseline"/>
        <w:rPr>
          <w:rFonts w:ascii="David" w:hAnsi="David" w:cs="David"/>
        </w:rPr>
      </w:pPr>
      <w:bookmarkStart w:id="4" w:name="_Ref370930661"/>
      <w:bookmarkStart w:id="5" w:name="_Ref397199939"/>
      <w:r>
        <w:rPr>
          <w:rFonts w:ascii="David" w:hAnsi="David" w:cstheme="minorBidi" w:hint="cs"/>
          <w:rtl/>
          <w:lang w:bidi="ar-JO"/>
        </w:rPr>
        <w:t>مقدم العرض هو هيئة قانونية متحدة ومسجلة في السجل الرسمي في إسرائيل و/أو مشتغل مرخص.</w:t>
      </w:r>
    </w:p>
    <w:p w14:paraId="29105871" w14:textId="2EBA6D10" w:rsidR="001F7C24" w:rsidRPr="008A5A04" w:rsidRDefault="001F7C24" w:rsidP="001F7C24">
      <w:pPr>
        <w:pStyle w:val="a0"/>
        <w:numPr>
          <w:ilvl w:val="2"/>
          <w:numId w:val="29"/>
        </w:numPr>
        <w:overflowPunct w:val="0"/>
        <w:autoSpaceDE w:val="0"/>
        <w:autoSpaceDN w:val="0"/>
        <w:adjustRightInd w:val="0"/>
        <w:spacing w:after="0" w:line="360" w:lineRule="auto"/>
        <w:jc w:val="both"/>
        <w:textAlignment w:val="baseline"/>
        <w:rPr>
          <w:rFonts w:ascii="David" w:hAnsi="David" w:cs="David"/>
        </w:rPr>
      </w:pPr>
      <w:bookmarkStart w:id="6" w:name="_Ref397199965"/>
      <w:bookmarkEnd w:id="4"/>
      <w:bookmarkEnd w:id="5"/>
      <w:r>
        <w:rPr>
          <w:rFonts w:ascii="David" w:hAnsi="David" w:cstheme="minorBidi" w:hint="cs"/>
          <w:rtl/>
          <w:lang w:bidi="ar-JO"/>
        </w:rPr>
        <w:t xml:space="preserve">مقدم العرض يستوفي طلبات المادة 6 (أ) من لوائح واجب المناقصات، للعام </w:t>
      </w:r>
      <w:r w:rsidRPr="00E6782A" w:rsidDel="000F14F0">
        <w:rPr>
          <w:rFonts w:ascii="David" w:hAnsi="David" w:cs="David"/>
          <w:rtl/>
        </w:rPr>
        <w:t>-</w:t>
      </w:r>
      <w:r w:rsidR="006C7CD0" w:rsidRPr="00E6782A" w:rsidDel="000F14F0">
        <w:rPr>
          <w:rFonts w:ascii="David" w:hAnsi="David" w:cs="David" w:hint="cs"/>
          <w:rtl/>
        </w:rPr>
        <w:t>1993</w:t>
      </w:r>
      <w:r w:rsidR="006C7CD0" w:rsidRPr="00E6782A" w:rsidDel="000F14F0">
        <w:rPr>
          <w:rFonts w:ascii="David" w:hAnsi="David" w:cs="Times New Roman" w:hint="cs"/>
          <w:rtl/>
          <w:lang w:bidi="ar-SA"/>
        </w:rPr>
        <w:t>،</w:t>
      </w:r>
      <w:r>
        <w:rPr>
          <w:rFonts w:ascii="David" w:hAnsi="David" w:cstheme="minorBidi" w:hint="cs"/>
          <w:rtl/>
          <w:lang w:bidi="ar-JO"/>
        </w:rPr>
        <w:t xml:space="preserve"> بما في ذلك بحوزته كافة التصاريح المطلوبة بموجب قانون صفقات الهيئات العمومية، للعام </w:t>
      </w:r>
      <w:r w:rsidRPr="00E6782A">
        <w:rPr>
          <w:rFonts w:ascii="David" w:hAnsi="David" w:cs="David"/>
          <w:rtl/>
        </w:rPr>
        <w:t>-1976</w:t>
      </w:r>
      <w:r>
        <w:rPr>
          <w:rFonts w:ascii="David" w:hAnsi="David" w:hint="cs"/>
          <w:rtl/>
        </w:rPr>
        <w:t>(</w:t>
      </w:r>
      <w:r>
        <w:rPr>
          <w:rFonts w:ascii="David" w:hAnsi="David" w:hint="cs"/>
          <w:rtl/>
          <w:lang w:bidi="ar-JO"/>
        </w:rPr>
        <w:t>الالتزام بإدارة حسابات ودفع مستحقات الضرائب)، وهي سارية المفعول.</w:t>
      </w:r>
    </w:p>
    <w:bookmarkEnd w:id="6"/>
    <w:p w14:paraId="27AE4F76" w14:textId="3039D176" w:rsidR="006A2AF2" w:rsidRPr="006A2AF2" w:rsidRDefault="001F7C24" w:rsidP="006A2AF2">
      <w:pPr>
        <w:numPr>
          <w:ilvl w:val="2"/>
          <w:numId w:val="29"/>
        </w:numPr>
        <w:overflowPunct w:val="0"/>
        <w:autoSpaceDE w:val="0"/>
        <w:autoSpaceDN w:val="0"/>
        <w:adjustRightInd w:val="0"/>
        <w:spacing w:after="0" w:line="360" w:lineRule="auto"/>
        <w:textAlignment w:val="baseline"/>
        <w:rPr>
          <w:rFonts w:ascii="David" w:eastAsia="Times New Roman" w:hAnsi="David" w:cs="David"/>
          <w:sz w:val="24"/>
          <w:szCs w:val="24"/>
          <w:rtl/>
        </w:rPr>
      </w:pPr>
      <w:r>
        <w:rPr>
          <w:rFonts w:ascii="David" w:eastAsia="Times New Roman" w:hAnsi="David" w:cstheme="minorBidi" w:hint="cs"/>
          <w:sz w:val="24"/>
          <w:szCs w:val="24"/>
          <w:rtl/>
          <w:lang w:bidi="ar-JO"/>
        </w:rPr>
        <w:t xml:space="preserve">لمقدم العرض معدل دورة مالية سنوية بحد أدنى </w:t>
      </w:r>
      <w:r w:rsidR="006C7CD0" w:rsidRPr="006A2AF2">
        <w:rPr>
          <w:rFonts w:ascii="David" w:eastAsia="Times New Roman" w:hAnsi="David" w:cs="David" w:hint="cs"/>
          <w:sz w:val="24"/>
          <w:szCs w:val="24"/>
          <w:rtl/>
        </w:rPr>
        <w:t>800,000</w:t>
      </w:r>
      <w:r w:rsidR="006C7CD0" w:rsidRPr="006A2AF2">
        <w:rPr>
          <w:rFonts w:ascii="David" w:eastAsia="Times New Roman" w:hAnsi="David" w:cs="Times New Roman" w:hint="cs"/>
          <w:sz w:val="24"/>
          <w:szCs w:val="24"/>
          <w:rtl/>
          <w:lang w:bidi="ar-SA"/>
        </w:rPr>
        <w:t xml:space="preserve"> شاقل</w:t>
      </w:r>
      <w:r w:rsidR="006C7CD0">
        <w:rPr>
          <w:rFonts w:ascii="David" w:eastAsia="Times New Roman" w:hAnsi="David" w:cstheme="minorBidi" w:hint="cs"/>
          <w:sz w:val="24"/>
          <w:szCs w:val="24"/>
          <w:rtl/>
          <w:lang w:bidi="ar-JO"/>
        </w:rPr>
        <w:t xml:space="preserve"> جديد بالخمس سنوات الأخيرة (</w:t>
      </w:r>
      <w:r w:rsidR="006A2AF2" w:rsidRPr="006A2AF2">
        <w:rPr>
          <w:rFonts w:ascii="David" w:eastAsia="Times New Roman" w:hAnsi="David" w:cs="David"/>
          <w:sz w:val="24"/>
          <w:szCs w:val="24"/>
          <w:rtl/>
        </w:rPr>
        <w:t xml:space="preserve">2017, 2018, 2019, 2020, </w:t>
      </w:r>
      <w:r w:rsidR="006C7CD0" w:rsidRPr="006A2AF2">
        <w:rPr>
          <w:rFonts w:ascii="David" w:eastAsia="Times New Roman" w:hAnsi="David" w:cs="David" w:hint="cs"/>
          <w:sz w:val="24"/>
          <w:szCs w:val="24"/>
          <w:rtl/>
        </w:rPr>
        <w:t>2021)</w:t>
      </w:r>
    </w:p>
    <w:p w14:paraId="24881C9E" w14:textId="56CDCF87" w:rsidR="006C7CD0" w:rsidRPr="006C7CD0" w:rsidRDefault="006C7CD0" w:rsidP="006A2AF2">
      <w:pPr>
        <w:numPr>
          <w:ilvl w:val="2"/>
          <w:numId w:val="29"/>
        </w:numPr>
        <w:overflowPunct w:val="0"/>
        <w:autoSpaceDE w:val="0"/>
        <w:autoSpaceDN w:val="0"/>
        <w:adjustRightInd w:val="0"/>
        <w:spacing w:after="0" w:line="360" w:lineRule="auto"/>
        <w:textAlignment w:val="baseline"/>
        <w:rPr>
          <w:rFonts w:ascii="David" w:eastAsia="Times New Roman" w:hAnsi="David" w:cs="David"/>
          <w:sz w:val="24"/>
          <w:szCs w:val="24"/>
        </w:rPr>
      </w:pPr>
      <w:r>
        <w:rPr>
          <w:rFonts w:ascii="David" w:eastAsia="Times New Roman" w:hAnsi="David" w:cstheme="minorBidi" w:hint="cs"/>
          <w:sz w:val="24"/>
          <w:szCs w:val="24"/>
          <w:rtl/>
          <w:lang w:bidi="ar-JO"/>
        </w:rPr>
        <w:t xml:space="preserve">كفالة عرض- يجب على مقدم العرض أن يرفق لعرضه كفالة بنكية مستقلة بمبلغ </w:t>
      </w:r>
      <w:r w:rsidR="006A2AF2" w:rsidRPr="006A2AF2">
        <w:rPr>
          <w:rFonts w:ascii="David" w:eastAsia="Times New Roman" w:hAnsi="David" w:cs="David"/>
          <w:sz w:val="24"/>
          <w:szCs w:val="24"/>
          <w:rtl/>
        </w:rPr>
        <w:t xml:space="preserve">35,750 </w:t>
      </w:r>
      <w:r>
        <w:rPr>
          <w:rFonts w:ascii="David" w:eastAsia="Times New Roman" w:hAnsi="David" w:cstheme="minorBidi" w:hint="cs"/>
          <w:sz w:val="24"/>
          <w:szCs w:val="24"/>
          <w:rtl/>
          <w:lang w:bidi="ar-JO"/>
        </w:rPr>
        <w:t xml:space="preserve">شاقل جديد بموجب النص والتفاصيل الواردة في الملحق رقم بَ 10، ويجب أن تكون سارية المفعول حتى تاريخ </w:t>
      </w:r>
      <w:r w:rsidR="006A2AF2" w:rsidRPr="006A2AF2">
        <w:rPr>
          <w:rFonts w:ascii="David" w:eastAsia="Times New Roman" w:hAnsi="David" w:cs="David"/>
          <w:sz w:val="24"/>
          <w:szCs w:val="24"/>
          <w:rtl/>
        </w:rPr>
        <w:t>-30.</w:t>
      </w:r>
      <w:r w:rsidR="000D5E9C">
        <w:rPr>
          <w:rFonts w:ascii="David" w:eastAsia="Times New Roman" w:hAnsi="David" w:cs="David" w:hint="cs"/>
          <w:sz w:val="24"/>
          <w:szCs w:val="24"/>
          <w:rtl/>
        </w:rPr>
        <w:t>1</w:t>
      </w:r>
      <w:r w:rsidR="006A2AF2" w:rsidRPr="006A2AF2">
        <w:rPr>
          <w:rFonts w:ascii="David" w:eastAsia="Times New Roman" w:hAnsi="David" w:cs="David"/>
          <w:sz w:val="24"/>
          <w:szCs w:val="24"/>
          <w:rtl/>
        </w:rPr>
        <w:t xml:space="preserve">.23. </w:t>
      </w:r>
      <w:r>
        <w:rPr>
          <w:rFonts w:ascii="David" w:eastAsia="Times New Roman" w:hAnsi="David" w:cstheme="minorBidi" w:hint="cs"/>
          <w:sz w:val="24"/>
          <w:szCs w:val="24"/>
          <w:rtl/>
          <w:lang w:bidi="ar-JO"/>
        </w:rPr>
        <w:t>يجب التشديد على نص مطابق ودقيق. تعاد هذه الكفالة لمقدمي العروض الذين لم يفوزوا في المناقصة. مقدم العرض الذي سيفوز في المناقصة عليه تبديل هذه الكفالة بكفالة لتنفيذ العقد بموجب المطلوب فيما يلي.</w:t>
      </w:r>
    </w:p>
    <w:p w14:paraId="5B002727" w14:textId="7376D57D" w:rsidR="00D975EA" w:rsidRPr="00D975EA" w:rsidRDefault="006C7CD0" w:rsidP="006A2AF2">
      <w:pPr>
        <w:numPr>
          <w:ilvl w:val="2"/>
          <w:numId w:val="29"/>
        </w:numPr>
        <w:overflowPunct w:val="0"/>
        <w:autoSpaceDE w:val="0"/>
        <w:autoSpaceDN w:val="0"/>
        <w:adjustRightInd w:val="0"/>
        <w:spacing w:after="0" w:line="360" w:lineRule="auto"/>
        <w:textAlignment w:val="baseline"/>
        <w:rPr>
          <w:rFonts w:ascii="David" w:eastAsia="Times New Roman" w:hAnsi="David" w:cs="David"/>
          <w:sz w:val="24"/>
          <w:szCs w:val="24"/>
        </w:rPr>
      </w:pPr>
      <w:r>
        <w:rPr>
          <w:rFonts w:ascii="David" w:eastAsia="Times New Roman" w:hAnsi="David" w:cstheme="minorBidi" w:hint="cs"/>
          <w:sz w:val="24"/>
          <w:szCs w:val="24"/>
          <w:rtl/>
          <w:lang w:bidi="ar-JO"/>
        </w:rPr>
        <w:t xml:space="preserve">العرض الذي يشمل كفالة لا تستوفِ </w:t>
      </w:r>
      <w:r w:rsidR="00D975EA">
        <w:rPr>
          <w:rFonts w:ascii="David" w:eastAsia="Times New Roman" w:hAnsi="David" w:cstheme="minorBidi" w:hint="cs"/>
          <w:sz w:val="24"/>
          <w:szCs w:val="24"/>
          <w:rtl/>
          <w:lang w:bidi="ar-JO"/>
        </w:rPr>
        <w:t>طلب مبلغ الكفالة و/أو مدة سريانها و/أو نص مطابق، يلغى كلياً.</w:t>
      </w:r>
    </w:p>
    <w:p w14:paraId="1E0ED7FD" w14:textId="77777777" w:rsidR="00D975EA" w:rsidRPr="003C032F" w:rsidRDefault="00D975EA" w:rsidP="00D975EA">
      <w:pPr>
        <w:pStyle w:val="a0"/>
        <w:numPr>
          <w:ilvl w:val="2"/>
          <w:numId w:val="29"/>
        </w:numPr>
        <w:overflowPunct w:val="0"/>
        <w:autoSpaceDE w:val="0"/>
        <w:autoSpaceDN w:val="0"/>
        <w:adjustRightInd w:val="0"/>
        <w:spacing w:after="0" w:line="360" w:lineRule="auto"/>
        <w:jc w:val="both"/>
        <w:textAlignment w:val="baseline"/>
        <w:rPr>
          <w:rFonts w:ascii="David" w:hAnsi="David" w:cs="David"/>
        </w:rPr>
      </w:pPr>
      <w:bookmarkStart w:id="7" w:name="_Ref86658980"/>
      <w:r w:rsidRPr="003C032F">
        <w:rPr>
          <w:rFonts w:ascii="David" w:hAnsi="David" w:cstheme="minorBidi" w:hint="cs"/>
          <w:rtl/>
          <w:lang w:bidi="ar-JO"/>
        </w:rPr>
        <w:t>لا مانع، بموجب كل قانون أو اتفاقية مقدم العرض طرف فيها، من اشتراكه في المناقصة، ولا توجد وفقاً للتقديرات الحصرية والمطلقة للوزارة، إمكانية أياً كانت لوجود تضارب مصالح، مباشر أو غير مباشر، بين شؤون مقدم العرض و/أو أصحاب السيطرة فيه و/أو أصحاب المناصب عنده و/أو العاملين من قبله، وبين شؤون الوزارة و/أو تق</w:t>
      </w:r>
      <w:r>
        <w:rPr>
          <w:rFonts w:ascii="David" w:hAnsi="David" w:cstheme="minorBidi" w:hint="cs"/>
          <w:rtl/>
          <w:lang w:bidi="ar-JO"/>
        </w:rPr>
        <w:t>د</w:t>
      </w:r>
      <w:r w:rsidRPr="003C032F">
        <w:rPr>
          <w:rFonts w:ascii="David" w:hAnsi="David" w:cstheme="minorBidi" w:hint="cs"/>
          <w:rtl/>
          <w:lang w:bidi="ar-JO"/>
        </w:rPr>
        <w:t>يم الخدمات.</w:t>
      </w:r>
    </w:p>
    <w:bookmarkEnd w:id="7"/>
    <w:p w14:paraId="4035E0CC" w14:textId="6DFDD83C" w:rsidR="00D975EA" w:rsidRPr="00D975EA" w:rsidRDefault="00D975EA" w:rsidP="00D975EA">
      <w:pPr>
        <w:pStyle w:val="a0"/>
        <w:numPr>
          <w:ilvl w:val="2"/>
          <w:numId w:val="29"/>
        </w:numPr>
        <w:overflowPunct w:val="0"/>
        <w:autoSpaceDE w:val="0"/>
        <w:autoSpaceDN w:val="0"/>
        <w:adjustRightInd w:val="0"/>
        <w:spacing w:after="0" w:line="360" w:lineRule="auto"/>
        <w:jc w:val="both"/>
        <w:textAlignment w:val="baseline"/>
        <w:rPr>
          <w:rFonts w:ascii="David" w:eastAsia="Times New Roman" w:hAnsi="David" w:cstheme="minorBidi"/>
          <w:sz w:val="24"/>
          <w:szCs w:val="24"/>
          <w:rtl/>
          <w:lang w:bidi="ar-JO"/>
        </w:rPr>
      </w:pPr>
      <w:r w:rsidRPr="00D975EA">
        <w:rPr>
          <w:rFonts w:ascii="David" w:hAnsi="David" w:cstheme="minorBidi" w:hint="cs"/>
          <w:rtl/>
          <w:lang w:bidi="ar-JO"/>
        </w:rPr>
        <w:t xml:space="preserve">في حال كون مقدم العرض اتحاد- في موعد تقديم العروض، </w:t>
      </w:r>
      <w:r w:rsidRPr="00D975EA">
        <w:rPr>
          <w:rFonts w:ascii="David" w:eastAsia="Times New Roman" w:hAnsi="David" w:cstheme="minorBidi" w:hint="cs"/>
          <w:sz w:val="24"/>
          <w:szCs w:val="24"/>
          <w:rtl/>
          <w:lang w:bidi="ar-JO"/>
        </w:rPr>
        <w:t xml:space="preserve">لا توجد له ديون رسوم سنوية لسلطة التنظيمات   </w:t>
      </w:r>
    </w:p>
    <w:p w14:paraId="1D84BC42" w14:textId="21122740" w:rsidR="006A2AF2" w:rsidRPr="006A2AF2" w:rsidRDefault="00D975EA" w:rsidP="00A964C0">
      <w:pPr>
        <w:pStyle w:val="a0"/>
        <w:overflowPunct w:val="0"/>
        <w:autoSpaceDE w:val="0"/>
        <w:autoSpaceDN w:val="0"/>
        <w:adjustRightInd w:val="0"/>
        <w:spacing w:after="0" w:line="360" w:lineRule="auto"/>
        <w:jc w:val="both"/>
        <w:textAlignment w:val="baseline"/>
        <w:rPr>
          <w:rFonts w:ascii="David" w:eastAsia="Times New Roman" w:hAnsi="David" w:cs="David"/>
          <w:sz w:val="24"/>
          <w:szCs w:val="24"/>
          <w:rtl/>
        </w:rPr>
      </w:pPr>
      <w:r w:rsidRPr="00D975EA">
        <w:rPr>
          <w:rFonts w:ascii="David" w:eastAsia="Times New Roman" w:hAnsi="David" w:cstheme="minorBidi" w:hint="cs"/>
          <w:sz w:val="24"/>
          <w:szCs w:val="24"/>
          <w:rtl/>
          <w:lang w:bidi="ar-JO"/>
        </w:rPr>
        <w:t>عن سنة 2019 أو قبلها.</w:t>
      </w:r>
      <w:r>
        <w:rPr>
          <w:rFonts w:ascii="David" w:eastAsia="Times New Roman" w:hAnsi="David" w:cstheme="minorBidi" w:hint="cs"/>
          <w:sz w:val="24"/>
          <w:szCs w:val="24"/>
          <w:rtl/>
          <w:lang w:bidi="ar-JO"/>
        </w:rPr>
        <w:t xml:space="preserve"> كذلك، هو غير معرف ك</w:t>
      </w:r>
      <w:r w:rsidR="00A964C0">
        <w:rPr>
          <w:rFonts w:ascii="David" w:eastAsia="Times New Roman" w:hAnsi="David" w:cstheme="minorBidi" w:hint="cs"/>
          <w:sz w:val="24"/>
          <w:szCs w:val="24"/>
          <w:rtl/>
          <w:lang w:bidi="ar-JO"/>
        </w:rPr>
        <w:t>ـ "</w:t>
      </w:r>
      <w:r>
        <w:rPr>
          <w:rFonts w:ascii="David" w:eastAsia="Times New Roman" w:hAnsi="David" w:cstheme="minorBidi" w:hint="cs"/>
          <w:sz w:val="24"/>
          <w:szCs w:val="24"/>
          <w:rtl/>
          <w:lang w:bidi="ar-JO"/>
        </w:rPr>
        <w:t>شركة مخلة بالقانون</w:t>
      </w:r>
      <w:r w:rsidR="00A964C0">
        <w:rPr>
          <w:rFonts w:ascii="David" w:eastAsia="Times New Roman" w:hAnsi="David" w:cstheme="minorBidi" w:hint="cs"/>
          <w:sz w:val="24"/>
          <w:szCs w:val="24"/>
          <w:rtl/>
          <w:lang w:bidi="ar-JO"/>
        </w:rPr>
        <w:t>"</w:t>
      </w:r>
      <w:r>
        <w:rPr>
          <w:rFonts w:ascii="David" w:eastAsia="Times New Roman" w:hAnsi="David" w:cstheme="minorBidi" w:hint="cs"/>
          <w:sz w:val="24"/>
          <w:szCs w:val="24"/>
          <w:rtl/>
          <w:lang w:bidi="ar-JO"/>
        </w:rPr>
        <w:t xml:space="preserve"> ولم يرسل له إنذار قبل تسجيله كـ " شركة مخلة بالقانون</w:t>
      </w:r>
      <w:r w:rsidR="00A964C0">
        <w:rPr>
          <w:rFonts w:ascii="David" w:eastAsia="Times New Roman" w:hAnsi="David" w:cstheme="minorBidi" w:hint="cs"/>
          <w:sz w:val="24"/>
          <w:szCs w:val="24"/>
          <w:rtl/>
          <w:lang w:bidi="ar-JO"/>
        </w:rPr>
        <w:t xml:space="preserve"> "،</w:t>
      </w:r>
      <w:r>
        <w:rPr>
          <w:rFonts w:ascii="David" w:eastAsia="Times New Roman" w:hAnsi="David" w:cstheme="minorBidi" w:hint="cs"/>
          <w:sz w:val="24"/>
          <w:szCs w:val="24"/>
          <w:rtl/>
          <w:lang w:bidi="ar-JO"/>
        </w:rPr>
        <w:t xml:space="preserve"> بموجب المذكور في البند رقم </w:t>
      </w:r>
      <w:r w:rsidR="006A2AF2" w:rsidRPr="006A2AF2">
        <w:rPr>
          <w:rFonts w:ascii="David" w:eastAsia="Times New Roman" w:hAnsi="David" w:cs="David"/>
          <w:sz w:val="24"/>
          <w:szCs w:val="24"/>
          <w:rtl/>
        </w:rPr>
        <w:t>362</w:t>
      </w:r>
      <w:r w:rsidR="00A964C0">
        <w:rPr>
          <w:rFonts w:ascii="David" w:eastAsia="Times New Roman" w:hAnsi="David" w:cstheme="minorBidi" w:hint="cs"/>
          <w:sz w:val="24"/>
          <w:szCs w:val="24"/>
          <w:rtl/>
          <w:lang w:bidi="ar-JO"/>
        </w:rPr>
        <w:t xml:space="preserve">أَ من قانون الشركات، للعام- </w:t>
      </w:r>
      <w:r w:rsidR="006A2AF2" w:rsidRPr="006A2AF2">
        <w:rPr>
          <w:rFonts w:ascii="David" w:eastAsia="Times New Roman" w:hAnsi="David" w:cs="David"/>
          <w:sz w:val="24"/>
          <w:szCs w:val="24"/>
          <w:rtl/>
        </w:rPr>
        <w:t>1999.</w:t>
      </w:r>
    </w:p>
    <w:p w14:paraId="0836EBB3" w14:textId="5BCFDD65" w:rsidR="00390798" w:rsidRPr="006A2AF2" w:rsidRDefault="00A964C0" w:rsidP="006A2AF2">
      <w:pPr>
        <w:numPr>
          <w:ilvl w:val="2"/>
          <w:numId w:val="29"/>
        </w:numPr>
        <w:overflowPunct w:val="0"/>
        <w:autoSpaceDE w:val="0"/>
        <w:autoSpaceDN w:val="0"/>
        <w:adjustRightInd w:val="0"/>
        <w:spacing w:after="0" w:line="360" w:lineRule="auto"/>
        <w:textAlignment w:val="baseline"/>
        <w:rPr>
          <w:rFonts w:ascii="David" w:eastAsia="Times New Roman" w:hAnsi="David" w:cs="David"/>
          <w:sz w:val="24"/>
          <w:szCs w:val="24"/>
          <w:rtl/>
        </w:rPr>
      </w:pPr>
      <w:r>
        <w:rPr>
          <w:rFonts w:ascii="David" w:eastAsia="Times New Roman" w:hAnsi="David" w:cstheme="minorBidi" w:hint="cs"/>
          <w:sz w:val="24"/>
          <w:szCs w:val="24"/>
          <w:rtl/>
          <w:lang w:bidi="ar-JO"/>
        </w:rPr>
        <w:t xml:space="preserve">مقدم عرض الذي هو جمعية </w:t>
      </w:r>
      <w:r>
        <w:rPr>
          <w:rFonts w:ascii="David" w:eastAsia="Times New Roman" w:hAnsi="David" w:cstheme="minorBidi"/>
          <w:sz w:val="24"/>
          <w:szCs w:val="24"/>
          <w:rtl/>
          <w:lang w:bidi="ar-JO"/>
        </w:rPr>
        <w:t>–</w:t>
      </w:r>
      <w:r>
        <w:rPr>
          <w:rFonts w:ascii="David" w:eastAsia="Times New Roman" w:hAnsi="David" w:cstheme="minorBidi" w:hint="cs"/>
          <w:sz w:val="24"/>
          <w:szCs w:val="24"/>
          <w:rtl/>
          <w:lang w:bidi="ar-JO"/>
        </w:rPr>
        <w:t xml:space="preserve"> مقدم العرض صاحب تصريح إدارة سليمة من قبل مسجل الجمعيات ساري المفعول للعام </w:t>
      </w:r>
      <w:r w:rsidR="006A2AF2" w:rsidRPr="006A2AF2">
        <w:rPr>
          <w:rFonts w:ascii="David" w:eastAsia="Times New Roman" w:hAnsi="David" w:cs="David"/>
          <w:sz w:val="24"/>
          <w:szCs w:val="24"/>
          <w:rtl/>
        </w:rPr>
        <w:t>2019.</w:t>
      </w:r>
    </w:p>
    <w:bookmarkEnd w:id="1"/>
    <w:bookmarkEnd w:id="2"/>
    <w:p w14:paraId="3DFCDC96" w14:textId="77777777" w:rsidR="00E6782A" w:rsidRPr="00F270D0" w:rsidRDefault="00E6782A" w:rsidP="00E6782A">
      <w:pPr>
        <w:overflowPunct w:val="0"/>
        <w:autoSpaceDE w:val="0"/>
        <w:autoSpaceDN w:val="0"/>
        <w:adjustRightInd w:val="0"/>
        <w:spacing w:after="0" w:line="360" w:lineRule="auto"/>
        <w:ind w:left="792"/>
        <w:jc w:val="both"/>
        <w:textAlignment w:val="baseline"/>
        <w:rPr>
          <w:rFonts w:ascii="David" w:eastAsia="Times New Roman" w:hAnsi="David" w:cs="David"/>
          <w:b/>
          <w:bCs/>
          <w:sz w:val="24"/>
          <w:szCs w:val="24"/>
          <w:u w:val="single"/>
        </w:rPr>
      </w:pPr>
    </w:p>
    <w:p w14:paraId="0E83BC61" w14:textId="77777777" w:rsidR="00A964C0" w:rsidRPr="00236893" w:rsidRDefault="00A964C0" w:rsidP="00A964C0">
      <w:pPr>
        <w:pStyle w:val="a0"/>
        <w:numPr>
          <w:ilvl w:val="0"/>
          <w:numId w:val="27"/>
        </w:numPr>
        <w:overflowPunct w:val="0"/>
        <w:autoSpaceDE w:val="0"/>
        <w:autoSpaceDN w:val="0"/>
        <w:adjustRightInd w:val="0"/>
        <w:spacing w:after="0" w:line="360" w:lineRule="auto"/>
        <w:jc w:val="both"/>
        <w:textAlignment w:val="baseline"/>
        <w:rPr>
          <w:rFonts w:ascii="David" w:hAnsi="David" w:cs="David"/>
          <w:b/>
          <w:bCs/>
        </w:rPr>
      </w:pPr>
      <w:bookmarkStart w:id="8" w:name="_Ref403988346"/>
      <w:bookmarkStart w:id="9" w:name="_Ref372646808"/>
      <w:bookmarkEnd w:id="3"/>
      <w:r>
        <w:rPr>
          <w:rFonts w:ascii="David" w:hAnsi="David" w:cstheme="minorBidi" w:hint="cs"/>
          <w:b/>
          <w:bCs/>
          <w:rtl/>
          <w:lang w:bidi="ar-JO"/>
        </w:rPr>
        <w:t>شروط حد أدنى مهنية:</w:t>
      </w:r>
    </w:p>
    <w:bookmarkEnd w:id="8"/>
    <w:bookmarkEnd w:id="9"/>
    <w:p w14:paraId="51FCB04C" w14:textId="57509525" w:rsidR="00A964C0" w:rsidRDefault="00EA091B" w:rsidP="006A2AF2">
      <w:pPr>
        <w:pStyle w:val="a0"/>
        <w:overflowPunct w:val="0"/>
        <w:autoSpaceDE w:val="0"/>
        <w:autoSpaceDN w:val="0"/>
        <w:adjustRightInd w:val="0"/>
        <w:spacing w:after="0" w:line="360" w:lineRule="auto"/>
        <w:ind w:left="495"/>
        <w:textAlignment w:val="baseline"/>
        <w:rPr>
          <w:rFonts w:ascii="David" w:eastAsia="Times New Roman" w:hAnsi="David" w:cstheme="minorBidi"/>
          <w:b/>
          <w:bCs/>
          <w:sz w:val="24"/>
          <w:szCs w:val="24"/>
          <w:rtl/>
          <w:lang w:bidi="ar-JO"/>
        </w:rPr>
      </w:pPr>
      <w:r>
        <w:rPr>
          <w:rFonts w:ascii="David" w:eastAsia="Times New Roman" w:hAnsi="David" w:cstheme="minorBidi" w:hint="cs"/>
          <w:b/>
          <w:bCs/>
          <w:sz w:val="24"/>
          <w:szCs w:val="24"/>
          <w:rtl/>
          <w:lang w:bidi="ar-JO"/>
        </w:rPr>
        <w:t xml:space="preserve">6.2.1 </w:t>
      </w:r>
      <w:r w:rsidR="00A964C0">
        <w:rPr>
          <w:rFonts w:ascii="David" w:eastAsia="Times New Roman" w:hAnsi="David" w:cstheme="minorBidi" w:hint="cs"/>
          <w:b/>
          <w:bCs/>
          <w:sz w:val="24"/>
          <w:szCs w:val="24"/>
          <w:rtl/>
          <w:lang w:bidi="ar-JO"/>
        </w:rPr>
        <w:t>شروط حد أدنى لمقدم العرض:</w:t>
      </w:r>
    </w:p>
    <w:p w14:paraId="1F4E8FBA" w14:textId="77777777" w:rsidR="00A964C0" w:rsidRDefault="006A2AF2" w:rsidP="006A2AF2">
      <w:pPr>
        <w:pStyle w:val="a0"/>
        <w:overflowPunct w:val="0"/>
        <w:autoSpaceDE w:val="0"/>
        <w:autoSpaceDN w:val="0"/>
        <w:adjustRightInd w:val="0"/>
        <w:spacing w:after="0" w:line="360" w:lineRule="auto"/>
        <w:ind w:left="495"/>
        <w:textAlignment w:val="baseline"/>
        <w:rPr>
          <w:rFonts w:ascii="David" w:eastAsia="Times New Roman" w:hAnsi="David" w:cstheme="minorBidi"/>
          <w:sz w:val="24"/>
          <w:szCs w:val="24"/>
          <w:rtl/>
          <w:lang w:bidi="ar-JO"/>
        </w:rPr>
      </w:pPr>
      <w:r w:rsidRPr="00A964C0">
        <w:rPr>
          <w:rFonts w:ascii="David" w:eastAsia="Times New Roman" w:hAnsi="David" w:cs="David"/>
          <w:sz w:val="24"/>
          <w:szCs w:val="24"/>
          <w:rtl/>
        </w:rPr>
        <w:lastRenderedPageBreak/>
        <w:t>6.2.1.1.</w:t>
      </w:r>
      <w:r w:rsidRPr="00A964C0">
        <w:rPr>
          <w:rFonts w:ascii="David" w:eastAsia="Times New Roman" w:hAnsi="David" w:cs="David"/>
          <w:sz w:val="24"/>
          <w:szCs w:val="24"/>
          <w:rtl/>
        </w:rPr>
        <w:tab/>
      </w:r>
      <w:r w:rsidR="00A964C0" w:rsidRPr="00A964C0">
        <w:rPr>
          <w:rFonts w:ascii="David" w:eastAsia="Times New Roman" w:hAnsi="David" w:cstheme="minorBidi" w:hint="cs"/>
          <w:sz w:val="24"/>
          <w:szCs w:val="24"/>
          <w:rtl/>
          <w:lang w:bidi="ar-JO"/>
        </w:rPr>
        <w:t xml:space="preserve">في الخمس سنوات الأخيرة، أنتج مقدم العرض، </w:t>
      </w:r>
      <w:r w:rsidR="00A964C0">
        <w:rPr>
          <w:rFonts w:ascii="David" w:eastAsia="Times New Roman" w:hAnsi="David" w:cstheme="minorBidi" w:hint="cs"/>
          <w:sz w:val="24"/>
          <w:szCs w:val="24"/>
          <w:rtl/>
          <w:lang w:bidi="ar-JO"/>
        </w:rPr>
        <w:t>أ</w:t>
      </w:r>
      <w:r w:rsidR="00A964C0" w:rsidRPr="00A964C0">
        <w:rPr>
          <w:rFonts w:ascii="David" w:eastAsia="Times New Roman" w:hAnsi="David" w:cstheme="minorBidi" w:hint="cs"/>
          <w:sz w:val="24"/>
          <w:szCs w:val="24"/>
          <w:rtl/>
          <w:lang w:bidi="ar-JO"/>
        </w:rPr>
        <w:t>دار ونظم على الأقل احتفالين اثنين</w:t>
      </w:r>
      <w:r w:rsidR="00A964C0">
        <w:rPr>
          <w:rFonts w:ascii="David" w:eastAsia="Times New Roman" w:hAnsi="David" w:cstheme="minorBidi" w:hint="cs"/>
          <w:sz w:val="24"/>
          <w:szCs w:val="24"/>
          <w:rtl/>
          <w:lang w:bidi="ar-JO"/>
        </w:rPr>
        <w:t xml:space="preserve"> يستوفيان الطلبات التالية بشكل تراكمي:</w:t>
      </w:r>
    </w:p>
    <w:p w14:paraId="09ACBEDD" w14:textId="49F8779B" w:rsidR="00001293" w:rsidRDefault="006A2AF2" w:rsidP="006A2AF2">
      <w:pPr>
        <w:pStyle w:val="a0"/>
        <w:overflowPunct w:val="0"/>
        <w:autoSpaceDE w:val="0"/>
        <w:autoSpaceDN w:val="0"/>
        <w:adjustRightInd w:val="0"/>
        <w:spacing w:after="0" w:line="360" w:lineRule="auto"/>
        <w:ind w:left="495"/>
        <w:textAlignment w:val="baseline"/>
        <w:rPr>
          <w:rFonts w:ascii="David" w:eastAsia="Times New Roman" w:hAnsi="David" w:cstheme="minorBidi"/>
          <w:sz w:val="24"/>
          <w:szCs w:val="24"/>
          <w:rtl/>
          <w:lang w:bidi="ar-JO"/>
        </w:rPr>
      </w:pPr>
      <w:r w:rsidRPr="006A2AF2">
        <w:rPr>
          <w:rFonts w:ascii="David" w:eastAsia="Times New Roman" w:hAnsi="David" w:cs="David"/>
          <w:sz w:val="24"/>
          <w:szCs w:val="24"/>
          <w:rtl/>
        </w:rPr>
        <w:t>6.2.1.1.1.</w:t>
      </w:r>
      <w:r w:rsidRPr="006A2AF2">
        <w:rPr>
          <w:rFonts w:ascii="David" w:eastAsia="Times New Roman" w:hAnsi="David" w:cs="David"/>
          <w:sz w:val="24"/>
          <w:szCs w:val="24"/>
          <w:rtl/>
        </w:rPr>
        <w:tab/>
      </w:r>
      <w:r w:rsidR="00A964C0">
        <w:rPr>
          <w:rFonts w:ascii="David" w:eastAsia="Times New Roman" w:hAnsi="David" w:cstheme="minorBidi" w:hint="cs"/>
          <w:sz w:val="24"/>
          <w:szCs w:val="24"/>
          <w:rtl/>
          <w:lang w:bidi="ar-JO"/>
        </w:rPr>
        <w:t xml:space="preserve">الحد الأدنى للحجم المالي للاحتفال </w:t>
      </w:r>
      <w:r w:rsidR="00001293">
        <w:rPr>
          <w:rFonts w:ascii="David" w:eastAsia="Times New Roman" w:hAnsi="David" w:cstheme="minorBidi" w:hint="cs"/>
          <w:sz w:val="24"/>
          <w:szCs w:val="24"/>
          <w:rtl/>
          <w:lang w:bidi="ar-JO"/>
        </w:rPr>
        <w:t>(شبيه</w:t>
      </w:r>
      <w:r w:rsidR="00A964C0">
        <w:rPr>
          <w:rFonts w:ascii="David" w:eastAsia="Times New Roman" w:hAnsi="David" w:cstheme="minorBidi" w:hint="cs"/>
          <w:sz w:val="24"/>
          <w:szCs w:val="24"/>
          <w:rtl/>
          <w:lang w:bidi="ar-JO"/>
        </w:rPr>
        <w:t xml:space="preserve"> بالتعريف في البند رقم </w:t>
      </w:r>
      <w:r w:rsidRPr="006A2AF2">
        <w:rPr>
          <w:rFonts w:ascii="David" w:eastAsia="Times New Roman" w:hAnsi="David" w:cs="David"/>
          <w:sz w:val="24"/>
          <w:szCs w:val="24"/>
          <w:rtl/>
        </w:rPr>
        <w:t xml:space="preserve">2.17) </w:t>
      </w:r>
      <w:r w:rsidR="00001293">
        <w:rPr>
          <w:rFonts w:ascii="David" w:eastAsia="Times New Roman" w:hAnsi="David" w:hint="cs"/>
          <w:sz w:val="24"/>
          <w:szCs w:val="24"/>
          <w:rtl/>
          <w:lang w:bidi="ar-JO"/>
        </w:rPr>
        <w:t>هو</w:t>
      </w:r>
      <w:r w:rsidRPr="006A2AF2">
        <w:rPr>
          <w:rFonts w:ascii="David" w:eastAsia="Times New Roman" w:hAnsi="David" w:cs="David"/>
          <w:sz w:val="24"/>
          <w:szCs w:val="24"/>
          <w:rtl/>
        </w:rPr>
        <w:t xml:space="preserve"> 750,000 </w:t>
      </w:r>
      <w:r w:rsidR="00001293">
        <w:rPr>
          <w:rFonts w:ascii="David" w:eastAsia="Times New Roman" w:hAnsi="David" w:cstheme="minorBidi" w:hint="cs"/>
          <w:sz w:val="24"/>
          <w:szCs w:val="24"/>
          <w:rtl/>
          <w:lang w:bidi="ar-JO"/>
        </w:rPr>
        <w:t>شاقل جديد (يشمل ضريبة القيمة المضافة).</w:t>
      </w:r>
    </w:p>
    <w:p w14:paraId="102C0F91" w14:textId="265D58CD" w:rsidR="006A2AF2" w:rsidRPr="006A2AF2" w:rsidRDefault="006A2AF2" w:rsidP="006A2AF2">
      <w:pPr>
        <w:pStyle w:val="a0"/>
        <w:overflowPunct w:val="0"/>
        <w:autoSpaceDE w:val="0"/>
        <w:autoSpaceDN w:val="0"/>
        <w:adjustRightInd w:val="0"/>
        <w:spacing w:after="0" w:line="360" w:lineRule="auto"/>
        <w:ind w:left="495"/>
        <w:textAlignment w:val="baseline"/>
        <w:rPr>
          <w:rFonts w:ascii="David" w:eastAsia="Times New Roman" w:hAnsi="David" w:cs="David"/>
          <w:sz w:val="24"/>
          <w:szCs w:val="24"/>
          <w:rtl/>
        </w:rPr>
      </w:pPr>
      <w:r w:rsidRPr="006A2AF2">
        <w:rPr>
          <w:rFonts w:ascii="David" w:eastAsia="Times New Roman" w:hAnsi="David" w:cs="David"/>
          <w:sz w:val="24"/>
          <w:szCs w:val="24"/>
          <w:rtl/>
        </w:rPr>
        <w:t>6.2.1.1.2.</w:t>
      </w:r>
      <w:r w:rsidRPr="006A2AF2">
        <w:rPr>
          <w:rFonts w:ascii="David" w:eastAsia="Times New Roman" w:hAnsi="David" w:cs="David"/>
          <w:sz w:val="24"/>
          <w:szCs w:val="24"/>
          <w:rtl/>
        </w:rPr>
        <w:tab/>
      </w:r>
      <w:bookmarkStart w:id="10" w:name="_Hlk112276852"/>
      <w:r w:rsidR="00001293">
        <w:rPr>
          <w:rFonts w:ascii="David" w:eastAsia="Times New Roman" w:hAnsi="David" w:cstheme="minorBidi" w:hint="cs"/>
          <w:sz w:val="24"/>
          <w:szCs w:val="24"/>
          <w:rtl/>
          <w:lang w:bidi="ar-JO"/>
        </w:rPr>
        <w:t xml:space="preserve">أقيم الاحتفال مع حجم جمهور (شبيه بالتعريف في البند رقم </w:t>
      </w:r>
      <w:r w:rsidRPr="006A2AF2">
        <w:rPr>
          <w:rFonts w:ascii="David" w:eastAsia="Times New Roman" w:hAnsi="David" w:cs="David"/>
          <w:sz w:val="24"/>
          <w:szCs w:val="24"/>
          <w:rtl/>
        </w:rPr>
        <w:t xml:space="preserve">2.18) </w:t>
      </w:r>
      <w:r w:rsidR="00001293">
        <w:rPr>
          <w:rFonts w:ascii="David" w:eastAsia="Times New Roman" w:hAnsi="David" w:cstheme="minorBidi" w:hint="cs"/>
          <w:sz w:val="24"/>
          <w:szCs w:val="24"/>
          <w:rtl/>
          <w:lang w:bidi="ar-JO"/>
        </w:rPr>
        <w:t xml:space="preserve">على </w:t>
      </w:r>
      <w:r w:rsidR="00001293">
        <w:rPr>
          <w:rFonts w:ascii="David" w:eastAsia="Times New Roman" w:hAnsi="David" w:cstheme="minorBidi" w:hint="eastAsia"/>
          <w:sz w:val="24"/>
          <w:szCs w:val="24"/>
          <w:rtl/>
          <w:lang w:bidi="ar-JO"/>
        </w:rPr>
        <w:t>الأق</w:t>
      </w:r>
      <w:r w:rsidR="00001293">
        <w:rPr>
          <w:rFonts w:ascii="David" w:eastAsia="Times New Roman" w:hAnsi="David" w:cstheme="minorBidi" w:hint="cs"/>
          <w:sz w:val="24"/>
          <w:szCs w:val="24"/>
          <w:rtl/>
          <w:lang w:bidi="ar-JO"/>
        </w:rPr>
        <w:t xml:space="preserve">ل </w:t>
      </w:r>
      <w:r w:rsidR="00001293" w:rsidRPr="006A2AF2">
        <w:rPr>
          <w:rFonts w:ascii="David" w:eastAsia="Times New Roman" w:hAnsi="David" w:cs="David" w:hint="cs"/>
          <w:sz w:val="24"/>
          <w:szCs w:val="24"/>
          <w:rtl/>
        </w:rPr>
        <w:t>750</w:t>
      </w:r>
      <w:r w:rsidR="00001293" w:rsidRPr="006A2AF2">
        <w:rPr>
          <w:rFonts w:ascii="David" w:eastAsia="Times New Roman" w:hAnsi="David" w:cs="Times New Roman" w:hint="cs"/>
          <w:sz w:val="24"/>
          <w:szCs w:val="24"/>
          <w:rtl/>
          <w:lang w:bidi="ar-SA"/>
        </w:rPr>
        <w:t xml:space="preserve"> شخص</w:t>
      </w:r>
      <w:r w:rsidRPr="006A2AF2">
        <w:rPr>
          <w:rFonts w:ascii="David" w:eastAsia="Times New Roman" w:hAnsi="David" w:cs="David"/>
          <w:sz w:val="24"/>
          <w:szCs w:val="24"/>
          <w:rtl/>
        </w:rPr>
        <w:t>.</w:t>
      </w:r>
    </w:p>
    <w:bookmarkEnd w:id="10"/>
    <w:p w14:paraId="251DED43" w14:textId="77777777" w:rsidR="00001293" w:rsidRDefault="006A2AF2" w:rsidP="006A2AF2">
      <w:pPr>
        <w:pStyle w:val="a0"/>
        <w:overflowPunct w:val="0"/>
        <w:autoSpaceDE w:val="0"/>
        <w:autoSpaceDN w:val="0"/>
        <w:adjustRightInd w:val="0"/>
        <w:spacing w:after="0" w:line="360" w:lineRule="auto"/>
        <w:ind w:left="495"/>
        <w:textAlignment w:val="baseline"/>
        <w:rPr>
          <w:rFonts w:ascii="David" w:eastAsia="Times New Roman" w:hAnsi="David" w:cstheme="minorBidi"/>
          <w:b/>
          <w:bCs/>
          <w:sz w:val="24"/>
          <w:szCs w:val="24"/>
          <w:rtl/>
          <w:lang w:bidi="ar-JO"/>
        </w:rPr>
      </w:pPr>
      <w:r w:rsidRPr="006A2AF2">
        <w:rPr>
          <w:rFonts w:ascii="David" w:eastAsia="Times New Roman" w:hAnsi="David" w:cs="David"/>
          <w:b/>
          <w:bCs/>
          <w:sz w:val="24"/>
          <w:szCs w:val="24"/>
          <w:rtl/>
        </w:rPr>
        <w:t>6.2.2.</w:t>
      </w:r>
      <w:r w:rsidRPr="006A2AF2">
        <w:rPr>
          <w:rFonts w:ascii="David" w:eastAsia="Times New Roman" w:hAnsi="David" w:cs="David"/>
          <w:b/>
          <w:bCs/>
          <w:sz w:val="24"/>
          <w:szCs w:val="24"/>
          <w:rtl/>
        </w:rPr>
        <w:tab/>
      </w:r>
      <w:r w:rsidR="00001293">
        <w:rPr>
          <w:rFonts w:ascii="David" w:eastAsia="Times New Roman" w:hAnsi="David" w:cstheme="minorBidi" w:hint="cs"/>
          <w:b/>
          <w:bCs/>
          <w:sz w:val="24"/>
          <w:szCs w:val="24"/>
          <w:rtl/>
          <w:lang w:bidi="ar-JO"/>
        </w:rPr>
        <w:t>شروط حد أدنى للمنتج:</w:t>
      </w:r>
    </w:p>
    <w:p w14:paraId="7FBB4E01" w14:textId="3F374672" w:rsidR="006A2AF2" w:rsidRPr="006A2AF2" w:rsidRDefault="006A2AF2" w:rsidP="006A2AF2">
      <w:pPr>
        <w:pStyle w:val="a0"/>
        <w:overflowPunct w:val="0"/>
        <w:autoSpaceDE w:val="0"/>
        <w:autoSpaceDN w:val="0"/>
        <w:adjustRightInd w:val="0"/>
        <w:spacing w:after="0" w:line="360" w:lineRule="auto"/>
        <w:ind w:left="495"/>
        <w:textAlignment w:val="baseline"/>
        <w:rPr>
          <w:rFonts w:ascii="David" w:eastAsia="Times New Roman" w:hAnsi="David" w:cs="David"/>
          <w:sz w:val="24"/>
          <w:szCs w:val="24"/>
          <w:rtl/>
        </w:rPr>
      </w:pPr>
      <w:r w:rsidRPr="006A2AF2">
        <w:rPr>
          <w:rFonts w:ascii="David" w:eastAsia="Times New Roman" w:hAnsi="David" w:cs="David"/>
          <w:sz w:val="24"/>
          <w:szCs w:val="24"/>
          <w:rtl/>
        </w:rPr>
        <w:t>6.2.2.1.</w:t>
      </w:r>
      <w:r w:rsidRPr="006A2AF2">
        <w:rPr>
          <w:rFonts w:ascii="David" w:eastAsia="Times New Roman" w:hAnsi="David" w:cs="David"/>
          <w:sz w:val="24"/>
          <w:szCs w:val="24"/>
          <w:rtl/>
        </w:rPr>
        <w:tab/>
      </w:r>
      <w:r w:rsidR="00001293">
        <w:rPr>
          <w:rFonts w:ascii="David" w:eastAsia="Times New Roman" w:hAnsi="David" w:cstheme="minorBidi" w:hint="cs"/>
          <w:sz w:val="24"/>
          <w:szCs w:val="24"/>
          <w:rtl/>
          <w:lang w:bidi="ar-JO"/>
        </w:rPr>
        <w:t xml:space="preserve">للمنتج أقدمية خمس سنوات على </w:t>
      </w:r>
      <w:r w:rsidR="00001293">
        <w:rPr>
          <w:rFonts w:ascii="David" w:eastAsia="Times New Roman" w:hAnsi="David" w:cstheme="minorBidi" w:hint="eastAsia"/>
          <w:sz w:val="24"/>
          <w:szCs w:val="24"/>
          <w:rtl/>
          <w:lang w:bidi="ar-JO"/>
        </w:rPr>
        <w:t>الأقل</w:t>
      </w:r>
      <w:r w:rsidR="00001293">
        <w:rPr>
          <w:rFonts w:ascii="David" w:eastAsia="Times New Roman" w:hAnsi="David" w:cstheme="minorBidi" w:hint="cs"/>
          <w:sz w:val="24"/>
          <w:szCs w:val="24"/>
          <w:rtl/>
          <w:lang w:bidi="ar-JO"/>
        </w:rPr>
        <w:t xml:space="preserve"> بإنتاج احتفالات شبيهه بالتعريف في البند رقم </w:t>
      </w:r>
      <w:r w:rsidRPr="006A2AF2">
        <w:rPr>
          <w:rFonts w:ascii="David" w:eastAsia="Times New Roman" w:hAnsi="David" w:cs="David"/>
          <w:sz w:val="24"/>
          <w:szCs w:val="24"/>
          <w:rtl/>
        </w:rPr>
        <w:t xml:space="preserve">2.15. </w:t>
      </w:r>
    </w:p>
    <w:p w14:paraId="1585DBC1" w14:textId="2604EF32" w:rsidR="00001293" w:rsidRDefault="006A2AF2" w:rsidP="006A2AF2">
      <w:pPr>
        <w:pStyle w:val="a0"/>
        <w:overflowPunct w:val="0"/>
        <w:autoSpaceDE w:val="0"/>
        <w:autoSpaceDN w:val="0"/>
        <w:adjustRightInd w:val="0"/>
        <w:spacing w:after="0" w:line="360" w:lineRule="auto"/>
        <w:ind w:left="495"/>
        <w:textAlignment w:val="baseline"/>
        <w:rPr>
          <w:rFonts w:ascii="David" w:eastAsia="Times New Roman" w:hAnsi="David" w:cstheme="minorBidi"/>
          <w:sz w:val="24"/>
          <w:szCs w:val="24"/>
          <w:rtl/>
          <w:lang w:bidi="ar-JO"/>
        </w:rPr>
      </w:pPr>
      <w:r w:rsidRPr="006A2AF2">
        <w:rPr>
          <w:rFonts w:ascii="David" w:eastAsia="Times New Roman" w:hAnsi="David" w:cs="David"/>
          <w:sz w:val="24"/>
          <w:szCs w:val="24"/>
          <w:rtl/>
        </w:rPr>
        <w:t>6.2.2.2.</w:t>
      </w:r>
      <w:r w:rsidRPr="006A2AF2">
        <w:rPr>
          <w:rFonts w:ascii="David" w:eastAsia="Times New Roman" w:hAnsi="David" w:cs="David"/>
          <w:sz w:val="24"/>
          <w:szCs w:val="24"/>
          <w:rtl/>
        </w:rPr>
        <w:tab/>
      </w:r>
      <w:r w:rsidR="00001293">
        <w:rPr>
          <w:rFonts w:ascii="David" w:eastAsia="Times New Roman" w:hAnsi="David" w:cstheme="minorBidi" w:hint="cs"/>
          <w:sz w:val="24"/>
          <w:szCs w:val="24"/>
          <w:rtl/>
          <w:lang w:bidi="ar-JO"/>
        </w:rPr>
        <w:t xml:space="preserve"> بالخمس سنوات الأخيرة، نفذ المنتج وظائف إدارة وإنتاج (شبيهه بالتعريف في البند </w:t>
      </w:r>
      <w:r w:rsidR="0040325F">
        <w:rPr>
          <w:rFonts w:ascii="David" w:eastAsia="Times New Roman" w:hAnsi="David" w:cstheme="minorBidi" w:hint="cs"/>
          <w:sz w:val="24"/>
          <w:szCs w:val="24"/>
          <w:rtl/>
          <w:lang w:bidi="ar-JO"/>
        </w:rPr>
        <w:t xml:space="preserve">رقم </w:t>
      </w:r>
      <w:r w:rsidR="0040325F" w:rsidRPr="006A2AF2">
        <w:rPr>
          <w:rFonts w:ascii="David" w:eastAsia="Times New Roman" w:hAnsi="David" w:cs="David" w:hint="cs"/>
          <w:sz w:val="24"/>
          <w:szCs w:val="24"/>
          <w:rtl/>
        </w:rPr>
        <w:t>2.15</w:t>
      </w:r>
      <w:r w:rsidRPr="006A2AF2">
        <w:rPr>
          <w:rFonts w:ascii="David" w:eastAsia="Times New Roman" w:hAnsi="David" w:cs="David"/>
          <w:sz w:val="24"/>
          <w:szCs w:val="24"/>
          <w:rtl/>
        </w:rPr>
        <w:t xml:space="preserve">) </w:t>
      </w:r>
      <w:r w:rsidR="00001293">
        <w:rPr>
          <w:rFonts w:ascii="David" w:eastAsia="Times New Roman" w:hAnsi="David" w:cstheme="minorBidi" w:hint="cs"/>
          <w:sz w:val="24"/>
          <w:szCs w:val="24"/>
          <w:rtl/>
          <w:lang w:bidi="ar-JO"/>
        </w:rPr>
        <w:t>على الأقل في احتفالين اثنين يستوفيان الطلبات التالية بشكل تراكمي:</w:t>
      </w:r>
    </w:p>
    <w:p w14:paraId="521EED26" w14:textId="7CC12D9F" w:rsidR="0040325F" w:rsidRDefault="006A2AF2" w:rsidP="0040325F">
      <w:pPr>
        <w:pStyle w:val="a0"/>
        <w:overflowPunct w:val="0"/>
        <w:autoSpaceDE w:val="0"/>
        <w:autoSpaceDN w:val="0"/>
        <w:adjustRightInd w:val="0"/>
        <w:spacing w:after="0" w:line="360" w:lineRule="auto"/>
        <w:ind w:left="495"/>
        <w:textAlignment w:val="baseline"/>
        <w:rPr>
          <w:rFonts w:ascii="David" w:eastAsia="Times New Roman" w:hAnsi="David" w:cstheme="minorBidi"/>
          <w:sz w:val="24"/>
          <w:szCs w:val="24"/>
          <w:rtl/>
          <w:lang w:bidi="ar-JO"/>
        </w:rPr>
      </w:pPr>
      <w:r w:rsidRPr="006A2AF2">
        <w:rPr>
          <w:rFonts w:ascii="David" w:eastAsia="Times New Roman" w:hAnsi="David" w:cs="David"/>
          <w:sz w:val="24"/>
          <w:szCs w:val="24"/>
          <w:rtl/>
        </w:rPr>
        <w:t>6.2.2.2.1.</w:t>
      </w:r>
      <w:r w:rsidRPr="006A2AF2">
        <w:rPr>
          <w:rFonts w:ascii="David" w:eastAsia="Times New Roman" w:hAnsi="David" w:cs="David"/>
          <w:sz w:val="24"/>
          <w:szCs w:val="24"/>
          <w:rtl/>
        </w:rPr>
        <w:tab/>
      </w:r>
      <w:r w:rsidR="0040325F">
        <w:rPr>
          <w:rFonts w:ascii="David" w:eastAsia="Times New Roman" w:hAnsi="David" w:cstheme="minorBidi" w:hint="cs"/>
          <w:sz w:val="24"/>
          <w:szCs w:val="24"/>
          <w:rtl/>
          <w:lang w:bidi="ar-JO"/>
        </w:rPr>
        <w:t xml:space="preserve">الحد الأدنى للحجم المالي (شبيه بالتعريف في البند رقم </w:t>
      </w:r>
      <w:r w:rsidR="0040325F" w:rsidRPr="006A2AF2">
        <w:rPr>
          <w:rFonts w:ascii="David" w:eastAsia="Times New Roman" w:hAnsi="David" w:cs="David"/>
          <w:sz w:val="24"/>
          <w:szCs w:val="24"/>
          <w:rtl/>
        </w:rPr>
        <w:t>2.17</w:t>
      </w:r>
      <w:r w:rsidR="0040325F" w:rsidRPr="006A2AF2">
        <w:rPr>
          <w:rFonts w:ascii="David" w:eastAsia="Times New Roman" w:hAnsi="David" w:cs="David" w:hint="cs"/>
          <w:sz w:val="24"/>
          <w:szCs w:val="24"/>
          <w:rtl/>
        </w:rPr>
        <w:t xml:space="preserve">) </w:t>
      </w:r>
      <w:r w:rsidR="0040325F">
        <w:rPr>
          <w:rFonts w:ascii="David" w:eastAsia="Times New Roman" w:hAnsi="David" w:hint="cs"/>
          <w:sz w:val="24"/>
          <w:szCs w:val="24"/>
          <w:rtl/>
          <w:lang w:bidi="ar-JO"/>
        </w:rPr>
        <w:t>لكل واحد من الاحتفالات هو ما لا يقل عن -</w:t>
      </w:r>
      <w:r w:rsidR="0040325F" w:rsidRPr="006A2AF2">
        <w:rPr>
          <w:rFonts w:ascii="David" w:eastAsia="Times New Roman" w:hAnsi="David" w:cs="David"/>
          <w:sz w:val="24"/>
          <w:szCs w:val="24"/>
          <w:rtl/>
        </w:rPr>
        <w:t xml:space="preserve"> 750,000 </w:t>
      </w:r>
      <w:r w:rsidR="0040325F">
        <w:rPr>
          <w:rFonts w:ascii="David" w:eastAsia="Times New Roman" w:hAnsi="David" w:cstheme="minorBidi" w:hint="cs"/>
          <w:sz w:val="24"/>
          <w:szCs w:val="24"/>
          <w:rtl/>
          <w:lang w:bidi="ar-JO"/>
        </w:rPr>
        <w:t>شاقل جديد (يشمل ضريبة القيمة المضافة).</w:t>
      </w:r>
    </w:p>
    <w:p w14:paraId="427AA5C9" w14:textId="4F284886" w:rsidR="0040325F" w:rsidRPr="006A2AF2" w:rsidRDefault="006A2AF2" w:rsidP="0040325F">
      <w:pPr>
        <w:pStyle w:val="a0"/>
        <w:overflowPunct w:val="0"/>
        <w:autoSpaceDE w:val="0"/>
        <w:autoSpaceDN w:val="0"/>
        <w:adjustRightInd w:val="0"/>
        <w:spacing w:after="0" w:line="360" w:lineRule="auto"/>
        <w:ind w:left="495"/>
        <w:textAlignment w:val="baseline"/>
        <w:rPr>
          <w:rFonts w:ascii="David" w:eastAsia="Times New Roman" w:hAnsi="David" w:cs="David"/>
          <w:sz w:val="24"/>
          <w:szCs w:val="24"/>
          <w:rtl/>
        </w:rPr>
      </w:pPr>
      <w:r w:rsidRPr="006A2AF2">
        <w:rPr>
          <w:rFonts w:ascii="David" w:eastAsia="Times New Roman" w:hAnsi="David" w:cs="David"/>
          <w:sz w:val="24"/>
          <w:szCs w:val="24"/>
          <w:rtl/>
        </w:rPr>
        <w:t>6.2.2.2.2.</w:t>
      </w:r>
      <w:r w:rsidRPr="006A2AF2">
        <w:rPr>
          <w:rFonts w:ascii="David" w:eastAsia="Times New Roman" w:hAnsi="David" w:cs="David"/>
          <w:sz w:val="24"/>
          <w:szCs w:val="24"/>
          <w:rtl/>
        </w:rPr>
        <w:tab/>
      </w:r>
      <w:r w:rsidR="0040325F">
        <w:rPr>
          <w:rFonts w:ascii="David" w:eastAsia="Times New Roman" w:hAnsi="David" w:cstheme="minorBidi" w:hint="cs"/>
          <w:sz w:val="24"/>
          <w:szCs w:val="24"/>
          <w:rtl/>
          <w:lang w:bidi="ar-JO"/>
        </w:rPr>
        <w:t xml:space="preserve">أقيم الاحتفال مع حجم جمهور (شبيه بالتعريف في البند رقم </w:t>
      </w:r>
      <w:r w:rsidR="0040325F" w:rsidRPr="006A2AF2">
        <w:rPr>
          <w:rFonts w:ascii="David" w:eastAsia="Times New Roman" w:hAnsi="David" w:cs="David"/>
          <w:sz w:val="24"/>
          <w:szCs w:val="24"/>
          <w:rtl/>
        </w:rPr>
        <w:t xml:space="preserve">2.18) </w:t>
      </w:r>
      <w:r w:rsidR="0040325F">
        <w:rPr>
          <w:rFonts w:ascii="David" w:eastAsia="Times New Roman" w:hAnsi="David" w:cstheme="minorBidi" w:hint="cs"/>
          <w:sz w:val="24"/>
          <w:szCs w:val="24"/>
          <w:rtl/>
          <w:lang w:bidi="ar-JO"/>
        </w:rPr>
        <w:t xml:space="preserve">على </w:t>
      </w:r>
      <w:r w:rsidR="0040325F">
        <w:rPr>
          <w:rFonts w:ascii="David" w:eastAsia="Times New Roman" w:hAnsi="David" w:cstheme="minorBidi" w:hint="eastAsia"/>
          <w:sz w:val="24"/>
          <w:szCs w:val="24"/>
          <w:rtl/>
          <w:lang w:bidi="ar-JO"/>
        </w:rPr>
        <w:t>الأق</w:t>
      </w:r>
      <w:r w:rsidR="0040325F">
        <w:rPr>
          <w:rFonts w:ascii="David" w:eastAsia="Times New Roman" w:hAnsi="David" w:cstheme="minorBidi" w:hint="cs"/>
          <w:sz w:val="24"/>
          <w:szCs w:val="24"/>
          <w:rtl/>
          <w:lang w:bidi="ar-JO"/>
        </w:rPr>
        <w:t xml:space="preserve">ل </w:t>
      </w:r>
      <w:r w:rsidR="0040325F" w:rsidRPr="006A2AF2">
        <w:rPr>
          <w:rFonts w:ascii="David" w:eastAsia="Times New Roman" w:hAnsi="David" w:cs="David" w:hint="cs"/>
          <w:sz w:val="24"/>
          <w:szCs w:val="24"/>
          <w:rtl/>
        </w:rPr>
        <w:t xml:space="preserve">1,000 </w:t>
      </w:r>
      <w:r w:rsidR="0040325F" w:rsidRPr="006A2AF2">
        <w:rPr>
          <w:rFonts w:ascii="David" w:eastAsia="Times New Roman" w:hAnsi="David" w:cs="Times New Roman" w:hint="cs"/>
          <w:sz w:val="24"/>
          <w:szCs w:val="24"/>
          <w:rtl/>
          <w:lang w:bidi="ar-SA"/>
        </w:rPr>
        <w:t>شخص</w:t>
      </w:r>
      <w:r w:rsidR="0040325F" w:rsidRPr="006A2AF2">
        <w:rPr>
          <w:rFonts w:ascii="David" w:eastAsia="Times New Roman" w:hAnsi="David" w:cs="David"/>
          <w:sz w:val="24"/>
          <w:szCs w:val="24"/>
          <w:rtl/>
        </w:rPr>
        <w:t>.</w:t>
      </w:r>
    </w:p>
    <w:p w14:paraId="7118A209" w14:textId="29D21606" w:rsidR="006A2AF2" w:rsidRPr="006A2AF2" w:rsidRDefault="006A2AF2" w:rsidP="006A2AF2">
      <w:pPr>
        <w:pStyle w:val="a0"/>
        <w:overflowPunct w:val="0"/>
        <w:autoSpaceDE w:val="0"/>
        <w:autoSpaceDN w:val="0"/>
        <w:adjustRightInd w:val="0"/>
        <w:spacing w:after="0" w:line="360" w:lineRule="auto"/>
        <w:ind w:left="495"/>
        <w:textAlignment w:val="baseline"/>
        <w:rPr>
          <w:rFonts w:ascii="David" w:eastAsia="Times New Roman" w:hAnsi="David" w:cs="David"/>
          <w:sz w:val="24"/>
          <w:szCs w:val="24"/>
          <w:rtl/>
        </w:rPr>
      </w:pPr>
      <w:r w:rsidRPr="006A2AF2">
        <w:rPr>
          <w:rFonts w:ascii="David" w:eastAsia="Times New Roman" w:hAnsi="David" w:cs="David"/>
          <w:sz w:val="24"/>
          <w:szCs w:val="24"/>
          <w:rtl/>
        </w:rPr>
        <w:t>6.2.2.2.3.</w:t>
      </w:r>
      <w:r w:rsidRPr="006A2AF2">
        <w:rPr>
          <w:rFonts w:ascii="David" w:eastAsia="Times New Roman" w:hAnsi="David" w:cs="David"/>
          <w:sz w:val="24"/>
          <w:szCs w:val="24"/>
          <w:rtl/>
        </w:rPr>
        <w:tab/>
      </w:r>
      <w:r w:rsidR="0040325F">
        <w:rPr>
          <w:rFonts w:ascii="David" w:eastAsia="Times New Roman" w:hAnsi="David" w:cstheme="minorBidi" w:hint="cs"/>
          <w:sz w:val="24"/>
          <w:szCs w:val="24"/>
          <w:rtl/>
          <w:lang w:bidi="ar-JO"/>
        </w:rPr>
        <w:t xml:space="preserve">اشترك في البرامج الفنية على الأقل </w:t>
      </w:r>
      <w:r w:rsidRPr="006A2AF2">
        <w:rPr>
          <w:rFonts w:ascii="David" w:eastAsia="Times New Roman" w:hAnsi="David" w:cs="David"/>
          <w:sz w:val="24"/>
          <w:szCs w:val="24"/>
          <w:rtl/>
        </w:rPr>
        <w:t xml:space="preserve">20 </w:t>
      </w:r>
      <w:r w:rsidR="0040325F">
        <w:rPr>
          <w:rFonts w:ascii="David" w:eastAsia="Times New Roman" w:hAnsi="David" w:cstheme="minorBidi" w:hint="cs"/>
          <w:sz w:val="24"/>
          <w:szCs w:val="24"/>
          <w:rtl/>
          <w:lang w:bidi="ar-JO"/>
        </w:rPr>
        <w:t xml:space="preserve">مشتركاً على المسرح (شبيه بالتعريف في البند رقم </w:t>
      </w:r>
      <w:r w:rsidRPr="006A2AF2">
        <w:rPr>
          <w:rFonts w:ascii="David" w:eastAsia="Times New Roman" w:hAnsi="David" w:cs="David"/>
          <w:sz w:val="24"/>
          <w:szCs w:val="24"/>
          <w:rtl/>
        </w:rPr>
        <w:t>2.21).</w:t>
      </w:r>
    </w:p>
    <w:p w14:paraId="590D22E9" w14:textId="0E33B60D" w:rsidR="006A2AF2" w:rsidRPr="006A2AF2" w:rsidRDefault="006A2AF2" w:rsidP="006A2AF2">
      <w:pPr>
        <w:pStyle w:val="a0"/>
        <w:overflowPunct w:val="0"/>
        <w:autoSpaceDE w:val="0"/>
        <w:autoSpaceDN w:val="0"/>
        <w:adjustRightInd w:val="0"/>
        <w:spacing w:after="0" w:line="360" w:lineRule="auto"/>
        <w:ind w:left="495"/>
        <w:textAlignment w:val="baseline"/>
        <w:rPr>
          <w:rFonts w:ascii="David" w:eastAsia="Times New Roman" w:hAnsi="David" w:cs="David"/>
          <w:sz w:val="24"/>
          <w:szCs w:val="24"/>
          <w:rtl/>
        </w:rPr>
      </w:pPr>
      <w:r w:rsidRPr="006A2AF2">
        <w:rPr>
          <w:rFonts w:ascii="David" w:eastAsia="Times New Roman" w:hAnsi="David" w:cs="David"/>
          <w:sz w:val="24"/>
          <w:szCs w:val="24"/>
          <w:rtl/>
        </w:rPr>
        <w:t>6.2.2.2.4.</w:t>
      </w:r>
      <w:r w:rsidRPr="006A2AF2">
        <w:rPr>
          <w:rFonts w:ascii="David" w:eastAsia="Times New Roman" w:hAnsi="David" w:cs="David"/>
          <w:sz w:val="24"/>
          <w:szCs w:val="24"/>
          <w:rtl/>
        </w:rPr>
        <w:tab/>
      </w:r>
      <w:r w:rsidR="0040325F">
        <w:rPr>
          <w:rFonts w:ascii="David" w:eastAsia="Times New Roman" w:hAnsi="David" w:cstheme="minorBidi" w:hint="cs"/>
          <w:sz w:val="24"/>
          <w:szCs w:val="24"/>
          <w:rtl/>
          <w:lang w:bidi="ar-JO"/>
        </w:rPr>
        <w:t xml:space="preserve">على الأقل واحد من الاحتفالات تم نقله ببث حي ومباشر (شبيه بالتعريف في البنود </w:t>
      </w:r>
      <w:r w:rsidRPr="006A2AF2">
        <w:rPr>
          <w:rFonts w:ascii="David" w:eastAsia="Times New Roman" w:hAnsi="David" w:cs="David"/>
          <w:sz w:val="24"/>
          <w:szCs w:val="24"/>
          <w:rtl/>
        </w:rPr>
        <w:t>2.20).</w:t>
      </w:r>
    </w:p>
    <w:p w14:paraId="42469A7B" w14:textId="29A1258B" w:rsidR="0040325F" w:rsidRDefault="006A2AF2" w:rsidP="006A2AF2">
      <w:pPr>
        <w:pStyle w:val="a0"/>
        <w:overflowPunct w:val="0"/>
        <w:autoSpaceDE w:val="0"/>
        <w:autoSpaceDN w:val="0"/>
        <w:adjustRightInd w:val="0"/>
        <w:spacing w:after="0" w:line="360" w:lineRule="auto"/>
        <w:ind w:left="495"/>
        <w:textAlignment w:val="baseline"/>
        <w:rPr>
          <w:rFonts w:ascii="David" w:eastAsia="Times New Roman" w:hAnsi="David" w:cstheme="minorBidi"/>
          <w:sz w:val="24"/>
          <w:szCs w:val="24"/>
          <w:rtl/>
          <w:lang w:bidi="ar-JO"/>
        </w:rPr>
      </w:pPr>
      <w:r w:rsidRPr="006A2AF2">
        <w:rPr>
          <w:rFonts w:ascii="David" w:eastAsia="Times New Roman" w:hAnsi="David" w:cs="David"/>
          <w:sz w:val="24"/>
          <w:szCs w:val="24"/>
          <w:rtl/>
        </w:rPr>
        <w:t>6.2.2.2.5.</w:t>
      </w:r>
      <w:r w:rsidRPr="006A2AF2">
        <w:rPr>
          <w:rFonts w:ascii="David" w:eastAsia="Times New Roman" w:hAnsi="David" w:cs="David"/>
          <w:sz w:val="24"/>
          <w:szCs w:val="24"/>
          <w:rtl/>
        </w:rPr>
        <w:tab/>
      </w:r>
      <w:r w:rsidR="0040325F">
        <w:rPr>
          <w:rFonts w:ascii="David" w:eastAsia="Times New Roman" w:hAnsi="David" w:cstheme="minorBidi" w:hint="cs"/>
          <w:sz w:val="24"/>
          <w:szCs w:val="24"/>
          <w:rtl/>
          <w:lang w:bidi="ar-JO"/>
        </w:rPr>
        <w:t>على الأقل واحد من الاحتفالات أقيم في مساحة مفتوحة.</w:t>
      </w:r>
    </w:p>
    <w:p w14:paraId="11B5A1C9" w14:textId="77777777" w:rsidR="006A2AF2" w:rsidRPr="006A2AF2" w:rsidRDefault="006A2AF2" w:rsidP="006A2AF2">
      <w:pPr>
        <w:pStyle w:val="a0"/>
        <w:overflowPunct w:val="0"/>
        <w:autoSpaceDE w:val="0"/>
        <w:autoSpaceDN w:val="0"/>
        <w:adjustRightInd w:val="0"/>
        <w:spacing w:after="0" w:line="360" w:lineRule="auto"/>
        <w:ind w:left="495"/>
        <w:textAlignment w:val="baseline"/>
        <w:rPr>
          <w:rFonts w:ascii="David" w:eastAsia="Times New Roman" w:hAnsi="David" w:cs="David"/>
          <w:b/>
          <w:bCs/>
          <w:sz w:val="24"/>
          <w:szCs w:val="24"/>
          <w:rtl/>
        </w:rPr>
      </w:pPr>
    </w:p>
    <w:p w14:paraId="7D1AF486" w14:textId="77777777" w:rsidR="0040325F" w:rsidRDefault="006A2AF2" w:rsidP="006A2AF2">
      <w:pPr>
        <w:pStyle w:val="a0"/>
        <w:overflowPunct w:val="0"/>
        <w:autoSpaceDE w:val="0"/>
        <w:autoSpaceDN w:val="0"/>
        <w:adjustRightInd w:val="0"/>
        <w:spacing w:after="0" w:line="360" w:lineRule="auto"/>
        <w:ind w:left="495"/>
        <w:textAlignment w:val="baseline"/>
        <w:rPr>
          <w:rFonts w:ascii="David" w:eastAsia="Times New Roman" w:hAnsi="David" w:cstheme="minorBidi"/>
          <w:b/>
          <w:bCs/>
          <w:sz w:val="24"/>
          <w:szCs w:val="24"/>
          <w:rtl/>
          <w:lang w:bidi="ar-JO"/>
        </w:rPr>
      </w:pPr>
      <w:r w:rsidRPr="006A2AF2">
        <w:rPr>
          <w:rFonts w:ascii="David" w:eastAsia="Times New Roman" w:hAnsi="David" w:cs="David"/>
          <w:b/>
          <w:bCs/>
          <w:sz w:val="24"/>
          <w:szCs w:val="24"/>
          <w:rtl/>
        </w:rPr>
        <w:t>6.2.3.</w:t>
      </w:r>
      <w:r w:rsidRPr="006A2AF2">
        <w:rPr>
          <w:rFonts w:ascii="David" w:eastAsia="Times New Roman" w:hAnsi="David" w:cs="David"/>
          <w:b/>
          <w:bCs/>
          <w:sz w:val="24"/>
          <w:szCs w:val="24"/>
          <w:rtl/>
        </w:rPr>
        <w:tab/>
      </w:r>
      <w:r w:rsidR="0040325F">
        <w:rPr>
          <w:rFonts w:ascii="David" w:eastAsia="Times New Roman" w:hAnsi="David" w:cstheme="minorBidi" w:hint="cs"/>
          <w:b/>
          <w:bCs/>
          <w:sz w:val="24"/>
          <w:szCs w:val="24"/>
          <w:rtl/>
          <w:lang w:bidi="ar-JO"/>
        </w:rPr>
        <w:t>شروط حد أدنى للمخرج:</w:t>
      </w:r>
    </w:p>
    <w:p w14:paraId="7E47FCC3" w14:textId="77777777" w:rsidR="0040325F" w:rsidRDefault="006A2AF2" w:rsidP="006A2AF2">
      <w:pPr>
        <w:pStyle w:val="a0"/>
        <w:overflowPunct w:val="0"/>
        <w:autoSpaceDE w:val="0"/>
        <w:autoSpaceDN w:val="0"/>
        <w:adjustRightInd w:val="0"/>
        <w:spacing w:after="0" w:line="360" w:lineRule="auto"/>
        <w:ind w:left="495"/>
        <w:textAlignment w:val="baseline"/>
        <w:rPr>
          <w:rFonts w:ascii="David" w:eastAsia="Times New Roman" w:hAnsi="David" w:cstheme="minorBidi"/>
          <w:sz w:val="24"/>
          <w:szCs w:val="24"/>
          <w:rtl/>
          <w:lang w:bidi="ar-JO"/>
        </w:rPr>
      </w:pPr>
      <w:r w:rsidRPr="006A2AF2">
        <w:rPr>
          <w:rFonts w:ascii="David" w:eastAsia="Times New Roman" w:hAnsi="David" w:cs="David"/>
          <w:sz w:val="24"/>
          <w:szCs w:val="24"/>
          <w:rtl/>
        </w:rPr>
        <w:t>6.2.3.1.</w:t>
      </w:r>
      <w:r w:rsidRPr="006A2AF2">
        <w:rPr>
          <w:rFonts w:ascii="David" w:eastAsia="Times New Roman" w:hAnsi="David" w:cs="David"/>
          <w:sz w:val="24"/>
          <w:szCs w:val="24"/>
          <w:rtl/>
        </w:rPr>
        <w:tab/>
      </w:r>
      <w:r w:rsidR="0040325F">
        <w:rPr>
          <w:rFonts w:ascii="David" w:eastAsia="Times New Roman" w:hAnsi="David" w:cstheme="minorBidi" w:hint="cs"/>
          <w:sz w:val="24"/>
          <w:szCs w:val="24"/>
          <w:rtl/>
          <w:lang w:bidi="ar-JO"/>
        </w:rPr>
        <w:t xml:space="preserve">للمخرج أقدمية خمس سنوات على </w:t>
      </w:r>
      <w:r w:rsidR="0040325F">
        <w:rPr>
          <w:rFonts w:ascii="David" w:eastAsia="Times New Roman" w:hAnsi="David" w:cstheme="minorBidi" w:hint="eastAsia"/>
          <w:sz w:val="24"/>
          <w:szCs w:val="24"/>
          <w:rtl/>
          <w:lang w:bidi="ar-JO"/>
        </w:rPr>
        <w:t>الأقل</w:t>
      </w:r>
      <w:r w:rsidR="0040325F">
        <w:rPr>
          <w:rFonts w:ascii="David" w:eastAsia="Times New Roman" w:hAnsi="David" w:cstheme="minorBidi" w:hint="cs"/>
          <w:sz w:val="24"/>
          <w:szCs w:val="24"/>
          <w:rtl/>
          <w:lang w:bidi="ar-JO"/>
        </w:rPr>
        <w:t xml:space="preserve"> بإخراج احتفالات شبيهه بالتعريف في البند</w:t>
      </w:r>
    </w:p>
    <w:p w14:paraId="752FB756" w14:textId="35BCAE08" w:rsidR="006A2AF2" w:rsidRPr="006A2AF2" w:rsidRDefault="0040325F" w:rsidP="006A2AF2">
      <w:pPr>
        <w:pStyle w:val="a0"/>
        <w:overflowPunct w:val="0"/>
        <w:autoSpaceDE w:val="0"/>
        <w:autoSpaceDN w:val="0"/>
        <w:adjustRightInd w:val="0"/>
        <w:spacing w:after="0" w:line="360" w:lineRule="auto"/>
        <w:ind w:left="495"/>
        <w:textAlignment w:val="baseline"/>
        <w:rPr>
          <w:rFonts w:ascii="David" w:eastAsia="Times New Roman" w:hAnsi="David" w:cs="David"/>
          <w:sz w:val="24"/>
          <w:szCs w:val="24"/>
          <w:rtl/>
        </w:rPr>
      </w:pPr>
      <w:r>
        <w:rPr>
          <w:rFonts w:ascii="David" w:eastAsia="Times New Roman" w:hAnsi="David" w:cstheme="minorBidi" w:hint="cs"/>
          <w:sz w:val="24"/>
          <w:szCs w:val="24"/>
          <w:rtl/>
          <w:lang w:bidi="ar-JO"/>
        </w:rPr>
        <w:t xml:space="preserve">              رقم </w:t>
      </w:r>
      <w:r w:rsidR="006A2AF2" w:rsidRPr="006A2AF2">
        <w:rPr>
          <w:rFonts w:ascii="David" w:eastAsia="Times New Roman" w:hAnsi="David" w:cs="David"/>
          <w:sz w:val="24"/>
          <w:szCs w:val="24"/>
          <w:rtl/>
        </w:rPr>
        <w:t xml:space="preserve">2.14. </w:t>
      </w:r>
    </w:p>
    <w:p w14:paraId="4BDF350D" w14:textId="77777777" w:rsidR="00DB0DD8" w:rsidRDefault="006A2AF2" w:rsidP="006A2AF2">
      <w:pPr>
        <w:pStyle w:val="a0"/>
        <w:overflowPunct w:val="0"/>
        <w:autoSpaceDE w:val="0"/>
        <w:autoSpaceDN w:val="0"/>
        <w:adjustRightInd w:val="0"/>
        <w:spacing w:after="0" w:line="360" w:lineRule="auto"/>
        <w:ind w:left="495"/>
        <w:textAlignment w:val="baseline"/>
        <w:rPr>
          <w:rFonts w:ascii="David" w:eastAsia="Times New Roman" w:hAnsi="David" w:cs="David"/>
          <w:sz w:val="24"/>
          <w:szCs w:val="24"/>
          <w:rtl/>
        </w:rPr>
      </w:pPr>
      <w:r w:rsidRPr="006A2AF2">
        <w:rPr>
          <w:rFonts w:ascii="David" w:eastAsia="Times New Roman" w:hAnsi="David" w:cs="David"/>
          <w:sz w:val="24"/>
          <w:szCs w:val="24"/>
          <w:rtl/>
        </w:rPr>
        <w:t>6.2.3.2.</w:t>
      </w:r>
      <w:r w:rsidRPr="006A2AF2">
        <w:rPr>
          <w:rFonts w:ascii="David" w:eastAsia="Times New Roman" w:hAnsi="David" w:cs="David"/>
          <w:sz w:val="24"/>
          <w:szCs w:val="24"/>
          <w:rtl/>
        </w:rPr>
        <w:tab/>
      </w:r>
      <w:r w:rsidR="004B1638">
        <w:rPr>
          <w:rFonts w:ascii="David" w:eastAsia="Times New Roman" w:hAnsi="David" w:cstheme="minorBidi" w:hint="cs"/>
          <w:sz w:val="24"/>
          <w:szCs w:val="24"/>
          <w:rtl/>
          <w:lang w:bidi="ar-JO"/>
        </w:rPr>
        <w:t xml:space="preserve">بالخمس سنوات الأخيرة، </w:t>
      </w:r>
      <w:r w:rsidR="00DB0DD8">
        <w:rPr>
          <w:rFonts w:ascii="David" w:eastAsia="Times New Roman" w:hAnsi="David" w:cstheme="minorBidi" w:hint="cs"/>
          <w:sz w:val="24"/>
          <w:szCs w:val="24"/>
          <w:rtl/>
          <w:lang w:bidi="ar-JO"/>
        </w:rPr>
        <w:t>عمل بوظيفة مخرج</w:t>
      </w:r>
      <w:r w:rsidR="004B1638">
        <w:rPr>
          <w:rFonts w:ascii="David" w:eastAsia="Times New Roman" w:hAnsi="David" w:cstheme="minorBidi" w:hint="cs"/>
          <w:sz w:val="24"/>
          <w:szCs w:val="24"/>
          <w:rtl/>
          <w:lang w:bidi="ar-JO"/>
        </w:rPr>
        <w:t xml:space="preserve"> (شبيهه بالتعريف في البند رقم </w:t>
      </w:r>
      <w:r w:rsidRPr="006A2AF2">
        <w:rPr>
          <w:rFonts w:ascii="David" w:eastAsia="Times New Roman" w:hAnsi="David" w:cs="David"/>
          <w:sz w:val="24"/>
          <w:szCs w:val="24"/>
          <w:rtl/>
        </w:rPr>
        <w:t xml:space="preserve">2.14) </w:t>
      </w:r>
      <w:r w:rsidR="00DB0DD8">
        <w:rPr>
          <w:rFonts w:ascii="David" w:eastAsia="Times New Roman" w:hAnsi="David" w:cs="David" w:hint="cs"/>
          <w:sz w:val="24"/>
          <w:szCs w:val="24"/>
          <w:rtl/>
        </w:rPr>
        <w:t xml:space="preserve">    </w:t>
      </w:r>
    </w:p>
    <w:p w14:paraId="03947800" w14:textId="77777777" w:rsidR="00DB0DD8" w:rsidRDefault="00DB0DD8" w:rsidP="006A2AF2">
      <w:pPr>
        <w:pStyle w:val="a0"/>
        <w:overflowPunct w:val="0"/>
        <w:autoSpaceDE w:val="0"/>
        <w:autoSpaceDN w:val="0"/>
        <w:adjustRightInd w:val="0"/>
        <w:spacing w:after="0" w:line="360" w:lineRule="auto"/>
        <w:ind w:left="495"/>
        <w:textAlignment w:val="baseline"/>
        <w:rPr>
          <w:rFonts w:ascii="David" w:eastAsia="Times New Roman" w:hAnsi="David" w:cstheme="minorBidi"/>
          <w:sz w:val="24"/>
          <w:szCs w:val="24"/>
          <w:rtl/>
          <w:lang w:bidi="ar-JO"/>
        </w:rPr>
      </w:pPr>
      <w:r>
        <w:rPr>
          <w:rFonts w:ascii="David" w:eastAsia="Times New Roman" w:hAnsi="David" w:cs="David" w:hint="cs"/>
          <w:sz w:val="24"/>
          <w:szCs w:val="24"/>
          <w:rtl/>
        </w:rPr>
        <w:t xml:space="preserve">              </w:t>
      </w:r>
      <w:r>
        <w:rPr>
          <w:rFonts w:ascii="David" w:eastAsia="Times New Roman" w:hAnsi="David" w:cstheme="minorBidi" w:hint="cs"/>
          <w:sz w:val="24"/>
          <w:szCs w:val="24"/>
          <w:rtl/>
          <w:lang w:bidi="ar-JO"/>
        </w:rPr>
        <w:t>على الأقل بثلاثة احتفالات، تستوفي الطلبات التالية بشكل تراكمي:</w:t>
      </w:r>
    </w:p>
    <w:p w14:paraId="0DF0503B" w14:textId="6074C511" w:rsidR="00DB0DD8" w:rsidRDefault="006A2AF2" w:rsidP="006A2AF2">
      <w:pPr>
        <w:pStyle w:val="a0"/>
        <w:overflowPunct w:val="0"/>
        <w:autoSpaceDE w:val="0"/>
        <w:autoSpaceDN w:val="0"/>
        <w:adjustRightInd w:val="0"/>
        <w:spacing w:after="0" w:line="360" w:lineRule="auto"/>
        <w:ind w:left="495"/>
        <w:textAlignment w:val="baseline"/>
        <w:rPr>
          <w:rFonts w:ascii="David" w:eastAsia="Times New Roman" w:hAnsi="David" w:cstheme="minorBidi"/>
          <w:sz w:val="24"/>
          <w:szCs w:val="24"/>
          <w:rtl/>
          <w:lang w:bidi="ar-JO"/>
        </w:rPr>
      </w:pPr>
      <w:r w:rsidRPr="006A2AF2">
        <w:rPr>
          <w:rFonts w:ascii="David" w:eastAsia="Times New Roman" w:hAnsi="David" w:cs="David"/>
          <w:sz w:val="24"/>
          <w:szCs w:val="24"/>
          <w:rtl/>
        </w:rPr>
        <w:t>6.2.3.2.1.</w:t>
      </w:r>
      <w:r w:rsidRPr="006A2AF2">
        <w:rPr>
          <w:rFonts w:ascii="David" w:eastAsia="Times New Roman" w:hAnsi="David" w:cs="David"/>
          <w:sz w:val="24"/>
          <w:szCs w:val="24"/>
          <w:rtl/>
        </w:rPr>
        <w:tab/>
      </w:r>
      <w:r w:rsidR="00DB0DD8">
        <w:rPr>
          <w:rFonts w:ascii="David" w:eastAsia="Times New Roman" w:hAnsi="David" w:cstheme="minorBidi" w:hint="eastAsia"/>
          <w:sz w:val="24"/>
          <w:szCs w:val="24"/>
          <w:rtl/>
          <w:lang w:bidi="ar-JO"/>
        </w:rPr>
        <w:t>أقيم</w:t>
      </w:r>
      <w:r w:rsidR="00DB0DD8">
        <w:rPr>
          <w:rFonts w:ascii="David" w:eastAsia="Times New Roman" w:hAnsi="David" w:cstheme="minorBidi" w:hint="cs"/>
          <w:sz w:val="24"/>
          <w:szCs w:val="24"/>
          <w:rtl/>
          <w:lang w:bidi="ar-JO"/>
        </w:rPr>
        <w:t xml:space="preserve"> الاحتفال بمشاركة لا تقل عن </w:t>
      </w:r>
      <w:r w:rsidRPr="006A2AF2">
        <w:rPr>
          <w:rFonts w:ascii="David" w:eastAsia="Times New Roman" w:hAnsi="David" w:cs="David"/>
          <w:sz w:val="24"/>
          <w:szCs w:val="24"/>
          <w:rtl/>
        </w:rPr>
        <w:t xml:space="preserve">- 30 </w:t>
      </w:r>
      <w:r w:rsidR="00DB0DD8">
        <w:rPr>
          <w:rFonts w:ascii="David" w:eastAsia="Times New Roman" w:hAnsi="David" w:cstheme="minorBidi" w:hint="cs"/>
          <w:sz w:val="24"/>
          <w:szCs w:val="24"/>
          <w:rtl/>
          <w:lang w:bidi="ar-JO"/>
        </w:rPr>
        <w:t>مشترك على المسرح (شبيه بالتعريف في البند</w:t>
      </w:r>
    </w:p>
    <w:p w14:paraId="11AF1074" w14:textId="5E9CC301" w:rsidR="006A2AF2" w:rsidRPr="006A2AF2" w:rsidRDefault="00DB0DD8" w:rsidP="006A2AF2">
      <w:pPr>
        <w:pStyle w:val="a0"/>
        <w:overflowPunct w:val="0"/>
        <w:autoSpaceDE w:val="0"/>
        <w:autoSpaceDN w:val="0"/>
        <w:adjustRightInd w:val="0"/>
        <w:spacing w:after="0" w:line="360" w:lineRule="auto"/>
        <w:ind w:left="495"/>
        <w:textAlignment w:val="baseline"/>
        <w:rPr>
          <w:rFonts w:ascii="David" w:eastAsia="Times New Roman" w:hAnsi="David" w:cs="David"/>
          <w:sz w:val="24"/>
          <w:szCs w:val="24"/>
          <w:rtl/>
        </w:rPr>
      </w:pPr>
      <w:r>
        <w:rPr>
          <w:rFonts w:ascii="David" w:eastAsia="Times New Roman" w:hAnsi="David" w:cstheme="minorBidi" w:hint="cs"/>
          <w:sz w:val="24"/>
          <w:szCs w:val="24"/>
          <w:rtl/>
          <w:lang w:bidi="ar-JO"/>
        </w:rPr>
        <w:t xml:space="preserve">           رقم </w:t>
      </w:r>
      <w:r w:rsidR="006A2AF2" w:rsidRPr="006A2AF2">
        <w:rPr>
          <w:rFonts w:ascii="David" w:eastAsia="Times New Roman" w:hAnsi="David" w:cs="David"/>
          <w:sz w:val="24"/>
          <w:szCs w:val="24"/>
          <w:rtl/>
        </w:rPr>
        <w:t>2.19).</w:t>
      </w:r>
    </w:p>
    <w:p w14:paraId="0416FDF9" w14:textId="27C49FA4" w:rsidR="006A2AF2" w:rsidRPr="006A2AF2" w:rsidRDefault="006A2AF2" w:rsidP="006A2AF2">
      <w:pPr>
        <w:pStyle w:val="a0"/>
        <w:overflowPunct w:val="0"/>
        <w:autoSpaceDE w:val="0"/>
        <w:autoSpaceDN w:val="0"/>
        <w:adjustRightInd w:val="0"/>
        <w:spacing w:after="0" w:line="360" w:lineRule="auto"/>
        <w:ind w:left="495"/>
        <w:jc w:val="both"/>
        <w:textAlignment w:val="baseline"/>
        <w:rPr>
          <w:rFonts w:ascii="David" w:eastAsia="Times New Roman" w:hAnsi="David" w:cs="David"/>
          <w:sz w:val="24"/>
          <w:szCs w:val="24"/>
        </w:rPr>
      </w:pPr>
      <w:r w:rsidRPr="006A2AF2">
        <w:rPr>
          <w:rFonts w:ascii="David" w:eastAsia="Times New Roman" w:hAnsi="David" w:cs="David"/>
          <w:sz w:val="24"/>
          <w:szCs w:val="24"/>
          <w:rtl/>
        </w:rPr>
        <w:t>6.2.3.2.2.</w:t>
      </w:r>
      <w:r w:rsidRPr="006A2AF2">
        <w:rPr>
          <w:rFonts w:ascii="David" w:eastAsia="Times New Roman" w:hAnsi="David" w:cs="David"/>
          <w:sz w:val="24"/>
          <w:szCs w:val="24"/>
          <w:rtl/>
        </w:rPr>
        <w:tab/>
      </w:r>
      <w:r w:rsidR="00DB0DD8">
        <w:rPr>
          <w:rFonts w:ascii="David" w:eastAsia="Times New Roman" w:hAnsi="David" w:cstheme="minorBidi" w:hint="cs"/>
          <w:sz w:val="24"/>
          <w:szCs w:val="24"/>
          <w:rtl/>
          <w:lang w:bidi="ar-JO"/>
        </w:rPr>
        <w:t xml:space="preserve">على الأقل واحد من الاحتفالات تم نقله ببث حي ومباشر (شبيه بالتعريف في البنود </w:t>
      </w:r>
      <w:r w:rsidRPr="006A2AF2">
        <w:rPr>
          <w:rFonts w:ascii="David" w:eastAsia="Times New Roman" w:hAnsi="David" w:cs="David"/>
          <w:sz w:val="24"/>
          <w:szCs w:val="24"/>
          <w:rtl/>
        </w:rPr>
        <w:t>2.20).</w:t>
      </w:r>
    </w:p>
    <w:p w14:paraId="0119E60B" w14:textId="77777777" w:rsidR="0043680C" w:rsidRPr="003B2677" w:rsidRDefault="0043680C" w:rsidP="006A2AF2">
      <w:pPr>
        <w:pStyle w:val="a0"/>
        <w:overflowPunct w:val="0"/>
        <w:autoSpaceDE w:val="0"/>
        <w:autoSpaceDN w:val="0"/>
        <w:adjustRightInd w:val="0"/>
        <w:spacing w:after="0" w:line="360" w:lineRule="auto"/>
        <w:ind w:left="360"/>
        <w:jc w:val="both"/>
        <w:textAlignment w:val="baseline"/>
        <w:rPr>
          <w:rFonts w:ascii="David" w:eastAsia="Times New Roman" w:hAnsi="David" w:cs="David"/>
          <w:b/>
          <w:bCs/>
          <w:sz w:val="28"/>
          <w:szCs w:val="28"/>
        </w:rPr>
      </w:pPr>
      <w:bookmarkStart w:id="11" w:name="_Ref447736846"/>
      <w:bookmarkStart w:id="12" w:name="_Ref105082200"/>
    </w:p>
    <w:bookmarkEnd w:id="11"/>
    <w:bookmarkEnd w:id="12"/>
    <w:p w14:paraId="599AEA65" w14:textId="4E9BA6AC" w:rsidR="00D5737E" w:rsidRPr="00D5737E" w:rsidRDefault="00BE0ED9" w:rsidP="0038604F">
      <w:pPr>
        <w:pStyle w:val="AlphaList2"/>
        <w:numPr>
          <w:ilvl w:val="0"/>
          <w:numId w:val="27"/>
        </w:numPr>
        <w:spacing w:before="0" w:line="360" w:lineRule="auto"/>
        <w:rPr>
          <w:rFonts w:ascii="David" w:hAnsi="David" w:cs="David"/>
          <w:b/>
          <w:bCs/>
          <w:sz w:val="24"/>
          <w:u w:val="single"/>
        </w:rPr>
      </w:pPr>
      <w:r>
        <w:rPr>
          <w:rFonts w:ascii="David" w:hAnsi="David" w:cstheme="minorBidi" w:hint="cs"/>
          <w:b/>
          <w:bCs/>
          <w:sz w:val="24"/>
          <w:rtl/>
          <w:lang w:bidi="ar-JO"/>
        </w:rPr>
        <w:t xml:space="preserve">تقدم العروض لصندوق المناقصات </w:t>
      </w:r>
      <w:r>
        <w:rPr>
          <w:rFonts w:ascii="David" w:hAnsi="David" w:cstheme="minorBidi" w:hint="cs"/>
          <w:sz w:val="24"/>
          <w:rtl/>
          <w:lang w:bidi="ar-JO"/>
        </w:rPr>
        <w:t xml:space="preserve">الموجود في مركز الإعلام، في شارع كنفي </w:t>
      </w:r>
      <w:proofErr w:type="spellStart"/>
      <w:r>
        <w:rPr>
          <w:rFonts w:ascii="David" w:hAnsi="David" w:cstheme="minorBidi" w:hint="cs"/>
          <w:sz w:val="24"/>
          <w:rtl/>
          <w:lang w:bidi="ar-JO"/>
        </w:rPr>
        <w:t>نشريم</w:t>
      </w:r>
      <w:proofErr w:type="spellEnd"/>
      <w:r>
        <w:rPr>
          <w:rFonts w:ascii="David" w:hAnsi="David" w:cstheme="minorBidi" w:hint="cs"/>
          <w:sz w:val="24"/>
          <w:rtl/>
          <w:lang w:bidi="ar-JO"/>
        </w:rPr>
        <w:t xml:space="preserve"> 15، مبنى بيت </w:t>
      </w:r>
      <w:proofErr w:type="spellStart"/>
      <w:r>
        <w:rPr>
          <w:rFonts w:ascii="David" w:hAnsi="David" w:cstheme="minorBidi" w:hint="cs"/>
          <w:sz w:val="24"/>
          <w:rtl/>
          <w:lang w:bidi="ar-JO"/>
        </w:rPr>
        <w:t>هتيؤميم</w:t>
      </w:r>
      <w:proofErr w:type="spellEnd"/>
      <w:r>
        <w:rPr>
          <w:rFonts w:ascii="David" w:hAnsi="David" w:cstheme="minorBidi" w:hint="cs"/>
          <w:sz w:val="24"/>
          <w:rtl/>
          <w:lang w:bidi="ar-JO"/>
        </w:rPr>
        <w:t xml:space="preserve">، القدس. </w:t>
      </w:r>
      <w:r w:rsidRPr="00BE0ED9">
        <w:rPr>
          <w:rFonts w:ascii="David" w:hAnsi="David" w:cstheme="minorBidi" w:hint="cs"/>
          <w:b/>
          <w:bCs/>
          <w:sz w:val="24"/>
          <w:u w:val="single"/>
          <w:rtl/>
          <w:lang w:bidi="ar-JO"/>
        </w:rPr>
        <w:t>يجب تقديم العروض حتى</w:t>
      </w:r>
      <w:r>
        <w:rPr>
          <w:rFonts w:ascii="David" w:hAnsi="David" w:cstheme="minorBidi" w:hint="cs"/>
          <w:b/>
          <w:bCs/>
          <w:sz w:val="24"/>
          <w:u w:val="single"/>
          <w:rtl/>
          <w:lang w:bidi="ar-JO"/>
        </w:rPr>
        <w:t xml:space="preserve"> </w:t>
      </w:r>
      <w:r w:rsidRPr="00BE0ED9">
        <w:rPr>
          <w:rFonts w:ascii="David" w:hAnsi="David" w:cstheme="minorBidi" w:hint="cs"/>
          <w:b/>
          <w:bCs/>
          <w:sz w:val="24"/>
          <w:u w:val="single"/>
          <w:rtl/>
          <w:lang w:bidi="ar-JO"/>
        </w:rPr>
        <w:t>تاريخ</w:t>
      </w:r>
      <w:r w:rsidRPr="00BE0ED9">
        <w:rPr>
          <w:rFonts w:ascii="David" w:hAnsi="David" w:cs="David"/>
          <w:sz w:val="24"/>
          <w:u w:val="single"/>
          <w:rtl/>
        </w:rPr>
        <w:t xml:space="preserve"> </w:t>
      </w:r>
      <w:r w:rsidR="00D5737E" w:rsidRPr="00BE0ED9">
        <w:rPr>
          <w:rFonts w:ascii="David" w:hAnsi="David" w:cs="David" w:hint="cs"/>
          <w:b/>
          <w:bCs/>
          <w:sz w:val="24"/>
          <w:u w:val="single"/>
          <w:rtl/>
        </w:rPr>
        <w:t>27.10.2022</w:t>
      </w:r>
      <w:r w:rsidR="00D5737E" w:rsidRPr="00D5737E">
        <w:rPr>
          <w:rFonts w:ascii="David" w:hAnsi="David" w:cs="David" w:hint="cs"/>
          <w:b/>
          <w:bCs/>
          <w:sz w:val="24"/>
          <w:u w:val="single"/>
          <w:rtl/>
        </w:rPr>
        <w:t xml:space="preserve"> </w:t>
      </w:r>
      <w:r>
        <w:rPr>
          <w:rFonts w:ascii="David" w:hAnsi="David" w:cs="Arial" w:hint="cs"/>
          <w:b/>
          <w:bCs/>
          <w:sz w:val="24"/>
          <w:u w:val="single"/>
          <w:rtl/>
          <w:lang w:bidi="ar-JO"/>
        </w:rPr>
        <w:t>الساعة</w:t>
      </w:r>
      <w:r w:rsidR="00D5737E" w:rsidRPr="00D5737E">
        <w:rPr>
          <w:rFonts w:ascii="David" w:hAnsi="David" w:cs="David" w:hint="cs"/>
          <w:b/>
          <w:bCs/>
          <w:sz w:val="24"/>
          <w:u w:val="single"/>
          <w:rtl/>
        </w:rPr>
        <w:t xml:space="preserve"> 12:00.</w:t>
      </w:r>
      <w:r w:rsidR="00D5737E" w:rsidRPr="00D5737E">
        <w:rPr>
          <w:rFonts w:ascii="David" w:hAnsi="David" w:cs="David" w:hint="cs"/>
          <w:sz w:val="24"/>
          <w:rtl/>
        </w:rPr>
        <w:t xml:space="preserve"> </w:t>
      </w:r>
      <w:r w:rsidR="00517F4B" w:rsidRPr="00D5737E">
        <w:rPr>
          <w:rFonts w:ascii="David" w:hAnsi="David" w:cs="David"/>
          <w:sz w:val="24"/>
          <w:rtl/>
        </w:rPr>
        <w:t xml:space="preserve"> </w:t>
      </w:r>
    </w:p>
    <w:p w14:paraId="271EF997" w14:textId="048C88EB" w:rsidR="00FD2A9C" w:rsidRPr="00A53002" w:rsidRDefault="00A53002" w:rsidP="000166E5">
      <w:pPr>
        <w:pStyle w:val="AlphaList2"/>
        <w:numPr>
          <w:ilvl w:val="0"/>
          <w:numId w:val="27"/>
        </w:numPr>
        <w:spacing w:before="0" w:line="360" w:lineRule="auto"/>
        <w:rPr>
          <w:rFonts w:ascii="David" w:hAnsi="David" w:cs="David"/>
          <w:b/>
          <w:bCs/>
          <w:sz w:val="24"/>
          <w:u w:val="single"/>
          <w:rtl/>
        </w:rPr>
      </w:pPr>
      <w:r w:rsidRPr="00A53002">
        <w:rPr>
          <w:rFonts w:ascii="David" w:hAnsi="David" w:cstheme="minorBidi" w:hint="cs"/>
          <w:sz w:val="24"/>
          <w:rtl/>
          <w:lang w:bidi="ar-JO"/>
        </w:rPr>
        <w:lastRenderedPageBreak/>
        <w:t>يجب تقديم</w:t>
      </w:r>
      <w:r w:rsidRPr="00A53002">
        <w:rPr>
          <w:rFonts w:ascii="David" w:hAnsi="David" w:cstheme="minorBidi" w:hint="cs"/>
          <w:b/>
          <w:bCs/>
          <w:sz w:val="24"/>
          <w:rtl/>
          <w:lang w:bidi="ar-JO"/>
        </w:rPr>
        <w:t xml:space="preserve"> </w:t>
      </w:r>
      <w:r w:rsidR="00D13C7E" w:rsidRPr="00A53002">
        <w:rPr>
          <w:rFonts w:ascii="David" w:hAnsi="David" w:cstheme="minorBidi" w:hint="cs"/>
          <w:b/>
          <w:bCs/>
          <w:sz w:val="24"/>
          <w:rtl/>
          <w:lang w:bidi="ar-JO"/>
        </w:rPr>
        <w:t xml:space="preserve">الأسئلة الاستفسارية المتعلقة بتفاصيل المناقصة، </w:t>
      </w:r>
      <w:r w:rsidR="00D13C7E" w:rsidRPr="00A53002">
        <w:rPr>
          <w:rFonts w:ascii="David" w:hAnsi="David" w:cstheme="minorBidi" w:hint="cs"/>
          <w:sz w:val="24"/>
          <w:rtl/>
          <w:lang w:bidi="ar-JO"/>
        </w:rPr>
        <w:t>خطياً</w:t>
      </w:r>
      <w:r w:rsidR="00D13C7E" w:rsidRPr="00A53002">
        <w:rPr>
          <w:rFonts w:ascii="David" w:hAnsi="David" w:cstheme="minorBidi" w:hint="cs"/>
          <w:b/>
          <w:bCs/>
          <w:sz w:val="24"/>
          <w:rtl/>
          <w:lang w:bidi="ar-JO"/>
        </w:rPr>
        <w:t xml:space="preserve">، </w:t>
      </w:r>
      <w:r w:rsidR="00D13C7E" w:rsidRPr="00A53002">
        <w:rPr>
          <w:rFonts w:ascii="David" w:hAnsi="David" w:cstheme="minorBidi" w:hint="cs"/>
          <w:sz w:val="24"/>
          <w:rtl/>
          <w:lang w:bidi="ar-JO"/>
        </w:rPr>
        <w:t xml:space="preserve">لمرّكزة المناقصة، السيدة </w:t>
      </w:r>
      <w:proofErr w:type="spellStart"/>
      <w:r w:rsidR="00D13C7E" w:rsidRPr="00A53002">
        <w:rPr>
          <w:rFonts w:ascii="David" w:hAnsi="David" w:cstheme="minorBidi" w:hint="cs"/>
          <w:sz w:val="24"/>
          <w:rtl/>
          <w:lang w:bidi="ar-JO"/>
        </w:rPr>
        <w:t>ليؤور</w:t>
      </w:r>
      <w:proofErr w:type="spellEnd"/>
      <w:r w:rsidR="00D13C7E" w:rsidRPr="00A53002">
        <w:rPr>
          <w:rFonts w:ascii="David" w:hAnsi="David" w:cstheme="minorBidi" w:hint="cs"/>
          <w:sz w:val="24"/>
          <w:rtl/>
          <w:lang w:bidi="ar-JO"/>
        </w:rPr>
        <w:t xml:space="preserve"> </w:t>
      </w:r>
      <w:proofErr w:type="spellStart"/>
      <w:r w:rsidR="00D13C7E" w:rsidRPr="00A53002">
        <w:rPr>
          <w:rFonts w:ascii="David" w:hAnsi="David" w:cstheme="minorBidi" w:hint="cs"/>
          <w:sz w:val="24"/>
          <w:rtl/>
          <w:lang w:bidi="ar-JO"/>
        </w:rPr>
        <w:t>جدنيان</w:t>
      </w:r>
      <w:proofErr w:type="spellEnd"/>
      <w:r w:rsidR="00D13C7E" w:rsidRPr="00A53002">
        <w:rPr>
          <w:rFonts w:ascii="David" w:hAnsi="David" w:cstheme="minorBidi" w:hint="cs"/>
          <w:sz w:val="24"/>
          <w:rtl/>
          <w:lang w:bidi="ar-JO"/>
        </w:rPr>
        <w:t xml:space="preserve"> عبر البريد الالكتروني على العنوان</w:t>
      </w:r>
      <w:hyperlink r:id="rId8" w:history="1">
        <w:r w:rsidRPr="00A53002">
          <w:rPr>
            <w:rStyle w:val="Hyperlink"/>
            <w:sz w:val="22"/>
            <w:szCs w:val="28"/>
          </w:rPr>
          <w:t>liorg@neca.gov.il</w:t>
        </w:r>
      </w:hyperlink>
      <w:r w:rsidRPr="00A53002">
        <w:rPr>
          <w:sz w:val="22"/>
          <w:szCs w:val="28"/>
        </w:rPr>
        <w:t xml:space="preserve"> </w:t>
      </w:r>
      <w:proofErr w:type="gramStart"/>
      <w:r w:rsidRPr="00A53002">
        <w:rPr>
          <w:sz w:val="22"/>
          <w:szCs w:val="28"/>
        </w:rPr>
        <w:t xml:space="preserve"> </w:t>
      </w:r>
      <w:r w:rsidRPr="00A53002">
        <w:rPr>
          <w:rFonts w:ascii="David" w:hAnsi="David" w:cs="David" w:hint="cs"/>
          <w:sz w:val="28"/>
          <w:szCs w:val="28"/>
          <w:rtl/>
        </w:rPr>
        <w:t xml:space="preserve"> </w:t>
      </w:r>
      <w:r w:rsidR="00D13C7E" w:rsidRPr="00A53002">
        <w:rPr>
          <w:rFonts w:ascii="David" w:hAnsi="David" w:cstheme="minorBidi" w:hint="cs"/>
          <w:sz w:val="24"/>
          <w:rtl/>
          <w:lang w:bidi="ar-JO"/>
        </w:rPr>
        <w:t xml:space="preserve"> </w:t>
      </w:r>
      <w:r w:rsidR="00D13C7E" w:rsidRPr="00A53002">
        <w:rPr>
          <w:rFonts w:ascii="David" w:hAnsi="David" w:cs="David"/>
          <w:sz w:val="28"/>
          <w:szCs w:val="28"/>
          <w:rtl/>
        </w:rPr>
        <w:t>(</w:t>
      </w:r>
      <w:proofErr w:type="gramEnd"/>
      <w:r w:rsidR="00D13C7E" w:rsidRPr="00A53002">
        <w:rPr>
          <w:rFonts w:ascii="David" w:hAnsi="David" w:cstheme="minorBidi" w:hint="eastAsia"/>
          <w:sz w:val="24"/>
          <w:rtl/>
          <w:lang w:bidi="ar-JO"/>
        </w:rPr>
        <w:t>الأسئلة</w:t>
      </w:r>
      <w:r w:rsidR="00D13C7E" w:rsidRPr="00A53002">
        <w:rPr>
          <w:rFonts w:ascii="David" w:hAnsi="David" w:cstheme="minorBidi" w:hint="cs"/>
          <w:sz w:val="24"/>
          <w:rtl/>
          <w:lang w:bidi="ar-JO"/>
        </w:rPr>
        <w:t xml:space="preserve"> المقدمة شفهياً أو بالهاتف لن يرد عليها ولا تُلزم الوزارة) وذلك حتى</w:t>
      </w:r>
      <w:r>
        <w:rPr>
          <w:rFonts w:ascii="David" w:hAnsi="David" w:cstheme="minorBidi" w:hint="cs"/>
          <w:sz w:val="24"/>
          <w:rtl/>
          <w:lang w:bidi="ar-JO"/>
        </w:rPr>
        <w:t xml:space="preserve"> </w:t>
      </w:r>
      <w:r w:rsidRPr="00A53002">
        <w:rPr>
          <w:rFonts w:ascii="David" w:hAnsi="David" w:cstheme="minorBidi" w:hint="cs"/>
          <w:b/>
          <w:bCs/>
          <w:sz w:val="24"/>
          <w:u w:val="single"/>
          <w:rtl/>
          <w:lang w:bidi="ar-JO"/>
        </w:rPr>
        <w:t xml:space="preserve">يوم الخميس الموافق  </w:t>
      </w:r>
      <w:r w:rsidR="003B2677" w:rsidRPr="00A53002">
        <w:rPr>
          <w:rFonts w:ascii="David" w:hAnsi="David" w:cs="David" w:hint="cs"/>
          <w:b/>
          <w:bCs/>
          <w:sz w:val="24"/>
          <w:u w:val="single"/>
          <w:rtl/>
        </w:rPr>
        <w:t>1</w:t>
      </w:r>
      <w:r w:rsidR="006A2AF2" w:rsidRPr="00A53002">
        <w:rPr>
          <w:rFonts w:ascii="David" w:hAnsi="David" w:cs="David" w:hint="cs"/>
          <w:b/>
          <w:bCs/>
          <w:sz w:val="24"/>
          <w:u w:val="single"/>
          <w:rtl/>
        </w:rPr>
        <w:t>5</w:t>
      </w:r>
      <w:r w:rsidR="003B2677" w:rsidRPr="00A53002">
        <w:rPr>
          <w:rFonts w:ascii="David" w:hAnsi="David" w:cs="David" w:hint="cs"/>
          <w:b/>
          <w:bCs/>
          <w:sz w:val="24"/>
          <w:u w:val="single"/>
          <w:rtl/>
        </w:rPr>
        <w:t xml:space="preserve">.9.2022 </w:t>
      </w:r>
      <w:r>
        <w:rPr>
          <w:rFonts w:ascii="David" w:hAnsi="David" w:cs="Arial" w:hint="cs"/>
          <w:b/>
          <w:bCs/>
          <w:sz w:val="24"/>
          <w:u w:val="single"/>
          <w:rtl/>
          <w:lang w:bidi="ar-JO"/>
        </w:rPr>
        <w:t>الساعة</w:t>
      </w:r>
      <w:r w:rsidR="003B2677" w:rsidRPr="00A53002">
        <w:rPr>
          <w:rFonts w:ascii="David" w:hAnsi="David" w:cs="David" w:hint="cs"/>
          <w:b/>
          <w:bCs/>
          <w:sz w:val="24"/>
          <w:u w:val="single"/>
          <w:rtl/>
        </w:rPr>
        <w:t xml:space="preserve"> 1</w:t>
      </w:r>
      <w:r w:rsidR="0043680C" w:rsidRPr="00A53002">
        <w:rPr>
          <w:rFonts w:ascii="David" w:hAnsi="David" w:cs="David" w:hint="cs"/>
          <w:b/>
          <w:bCs/>
          <w:sz w:val="24"/>
          <w:u w:val="single"/>
          <w:rtl/>
        </w:rPr>
        <w:t>5</w:t>
      </w:r>
      <w:r w:rsidR="003B2677" w:rsidRPr="00A53002">
        <w:rPr>
          <w:rFonts w:ascii="David" w:hAnsi="David" w:cs="David" w:hint="cs"/>
          <w:b/>
          <w:bCs/>
          <w:sz w:val="24"/>
          <w:u w:val="single"/>
          <w:rtl/>
        </w:rPr>
        <w:t xml:space="preserve">:00 </w:t>
      </w:r>
    </w:p>
    <w:p w14:paraId="1D95B9C1" w14:textId="77777777" w:rsidR="00322E11" w:rsidRPr="00CB08B8" w:rsidRDefault="00322E11" w:rsidP="00322E11">
      <w:pPr>
        <w:pStyle w:val="Normal2"/>
        <w:numPr>
          <w:ilvl w:val="0"/>
          <w:numId w:val="27"/>
        </w:numPr>
        <w:spacing w:before="0" w:line="360" w:lineRule="auto"/>
        <w:rPr>
          <w:rFonts w:ascii="David" w:hAnsi="David" w:cs="David"/>
          <w:sz w:val="24"/>
          <w:lang w:eastAsia="en-US"/>
        </w:rPr>
      </w:pPr>
      <w:r>
        <w:rPr>
          <w:rFonts w:ascii="David" w:hAnsi="David" w:cstheme="minorBidi" w:hint="cs"/>
          <w:sz w:val="24"/>
          <w:rtl/>
          <w:lang w:bidi="ar-JO"/>
        </w:rPr>
        <w:t xml:space="preserve">يُنشر مستند الرد على </w:t>
      </w:r>
      <w:r>
        <w:rPr>
          <w:rFonts w:ascii="David" w:hAnsi="David" w:cstheme="minorBidi" w:hint="eastAsia"/>
          <w:sz w:val="24"/>
          <w:rtl/>
          <w:lang w:bidi="ar-JO"/>
        </w:rPr>
        <w:t>الأسئلة</w:t>
      </w:r>
      <w:r>
        <w:rPr>
          <w:rFonts w:ascii="David" w:hAnsi="David" w:cstheme="minorBidi" w:hint="cs"/>
          <w:sz w:val="24"/>
          <w:rtl/>
          <w:lang w:bidi="ar-JO"/>
        </w:rPr>
        <w:t xml:space="preserve"> الاستفسارية في موقع الوزارة على الانترنت بوقت معقول قبل الموعد الأخير لتقديم العروض.</w:t>
      </w:r>
    </w:p>
    <w:p w14:paraId="64DDE936" w14:textId="77777777" w:rsidR="00322E11" w:rsidRPr="00F270D0" w:rsidRDefault="00322E11" w:rsidP="00322E11">
      <w:pPr>
        <w:pStyle w:val="AlphaList2"/>
        <w:numPr>
          <w:ilvl w:val="0"/>
          <w:numId w:val="27"/>
        </w:numPr>
        <w:spacing w:before="0" w:line="360" w:lineRule="auto"/>
        <w:rPr>
          <w:rStyle w:val="Hyperlink"/>
          <w:rFonts w:ascii="David" w:hAnsi="David" w:cs="David"/>
          <w:bCs/>
          <w:sz w:val="24"/>
          <w:rtl/>
        </w:rPr>
      </w:pPr>
      <w:r>
        <w:rPr>
          <w:rFonts w:ascii="David" w:hAnsi="David" w:cstheme="minorBidi" w:hint="cs"/>
          <w:b/>
          <w:sz w:val="24"/>
          <w:rtl/>
          <w:lang w:bidi="ar-JO"/>
        </w:rPr>
        <w:t xml:space="preserve">ينشر النص الكامل والمُلزم للمناقصة </w:t>
      </w:r>
      <w:hyperlink w:history="1">
        <w:r w:rsidRPr="001F3842">
          <w:rPr>
            <w:rStyle w:val="Hyperlink"/>
            <w:rFonts w:ascii="David" w:hAnsi="David" w:cs="Arial" w:hint="cs"/>
            <w:b/>
            <w:sz w:val="24"/>
            <w:rtl/>
            <w:lang w:bidi="ar-JO"/>
          </w:rPr>
          <w:t xml:space="preserve">في موقع دائرة المشتريات الحكومية على الانترنت </w:t>
        </w:r>
        <w:r w:rsidRPr="001F3842">
          <w:rPr>
            <w:rStyle w:val="Hyperlink"/>
            <w:rFonts w:ascii="David" w:hAnsi="David" w:cs="David"/>
            <w:b/>
            <w:sz w:val="24"/>
          </w:rPr>
          <w:t xml:space="preserve"> </w:t>
        </w:r>
      </w:hyperlink>
      <w:r w:rsidRPr="00F270D0">
        <w:rPr>
          <w:rFonts w:ascii="David" w:hAnsi="David" w:cs="David"/>
          <w:b/>
          <w:sz w:val="24"/>
          <w:rtl/>
        </w:rPr>
        <w:t xml:space="preserve"> </w:t>
      </w:r>
      <w:r>
        <w:rPr>
          <w:rFonts w:ascii="David" w:hAnsi="David" w:cs="Arial" w:hint="cs"/>
          <w:b/>
          <w:sz w:val="24"/>
          <w:rtl/>
          <w:lang w:bidi="ar-JO"/>
        </w:rPr>
        <w:t>على العنوان</w:t>
      </w:r>
      <w:r w:rsidRPr="00F270D0">
        <w:rPr>
          <w:rFonts w:ascii="David" w:hAnsi="David" w:cs="David"/>
          <w:b/>
          <w:sz w:val="24"/>
          <w:rtl/>
        </w:rPr>
        <w:t>:</w:t>
      </w:r>
      <w:r w:rsidRPr="00F270D0">
        <w:rPr>
          <w:rStyle w:val="Hyperlink"/>
          <w:rFonts w:ascii="David" w:hAnsi="David" w:cs="David"/>
          <w:bCs/>
          <w:sz w:val="24"/>
          <w:rtl/>
        </w:rPr>
        <w:t xml:space="preserve"> </w:t>
      </w:r>
      <w:hyperlink r:id="rId9" w:tooltip="אתר האינטרנט של מינהל הרכש הממשלתי" w:history="1">
        <w:r w:rsidRPr="00F270D0">
          <w:rPr>
            <w:rStyle w:val="Hyperlink"/>
            <w:rFonts w:ascii="David" w:hAnsi="David" w:cs="David"/>
            <w:bCs/>
            <w:sz w:val="24"/>
          </w:rPr>
          <w:t>www.mr.gov.il</w:t>
        </w:r>
      </w:hyperlink>
    </w:p>
    <w:p w14:paraId="30489F00" w14:textId="77777777" w:rsidR="00322E11" w:rsidRPr="00CB08B8" w:rsidRDefault="00322E11" w:rsidP="00322E11">
      <w:pPr>
        <w:pStyle w:val="AlphaList2"/>
        <w:numPr>
          <w:ilvl w:val="0"/>
          <w:numId w:val="27"/>
        </w:numPr>
        <w:spacing w:before="0" w:line="360" w:lineRule="auto"/>
        <w:rPr>
          <w:rFonts w:ascii="David" w:hAnsi="David" w:cs="David"/>
          <w:sz w:val="24"/>
        </w:rPr>
      </w:pPr>
      <w:r>
        <w:rPr>
          <w:rFonts w:ascii="David" w:hAnsi="David" w:cstheme="minorBidi" w:hint="cs"/>
          <w:b/>
          <w:bCs/>
          <w:sz w:val="24"/>
          <w:rtl/>
          <w:lang w:bidi="ar-JO"/>
        </w:rPr>
        <w:t>في أي حالة لوجود تناقض بين تعليمات هذا الإعلان وبين تعليمات مستندات المناقصة، تعليمات مستندات المناقصة هي المُلزمة.</w:t>
      </w:r>
    </w:p>
    <w:p w14:paraId="6D08896E" w14:textId="77777777" w:rsidR="00322E11" w:rsidRPr="00F270D0" w:rsidRDefault="00322E11" w:rsidP="00322E11">
      <w:pPr>
        <w:jc w:val="both"/>
        <w:rPr>
          <w:rFonts w:ascii="David" w:hAnsi="David" w:cs="David"/>
        </w:rPr>
      </w:pPr>
    </w:p>
    <w:p w14:paraId="212F3C67" w14:textId="77777777" w:rsidR="00961F21" w:rsidRPr="00F270D0" w:rsidRDefault="00961F21" w:rsidP="00504309">
      <w:pPr>
        <w:jc w:val="both"/>
        <w:rPr>
          <w:rFonts w:ascii="David" w:hAnsi="David" w:cs="David"/>
          <w:sz w:val="24"/>
          <w:szCs w:val="24"/>
        </w:rPr>
      </w:pPr>
    </w:p>
    <w:sectPr w:rsidR="00961F21" w:rsidRPr="00F270D0" w:rsidSect="00244F98">
      <w:headerReference w:type="default" r:id="rId10"/>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5B331B4" w14:textId="77777777" w:rsidR="00DE7623" w:rsidRDefault="00DE7623" w:rsidP="000B5E3A">
      <w:pPr>
        <w:spacing w:after="0" w:line="240" w:lineRule="auto"/>
      </w:pPr>
      <w:r>
        <w:separator/>
      </w:r>
    </w:p>
  </w:endnote>
  <w:endnote w:type="continuationSeparator" w:id="0">
    <w:p w14:paraId="08220D90" w14:textId="77777777" w:rsidR="00DE7623" w:rsidRDefault="00DE7623" w:rsidP="000B5E3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altName w:val="David"/>
    <w:charset w:val="B1"/>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Narkisim">
    <w:charset w:val="B1"/>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39F675E" w14:textId="77777777" w:rsidR="00DE7623" w:rsidRDefault="00DE7623" w:rsidP="000B5E3A">
      <w:pPr>
        <w:spacing w:after="0" w:line="240" w:lineRule="auto"/>
      </w:pPr>
      <w:r>
        <w:separator/>
      </w:r>
    </w:p>
  </w:footnote>
  <w:footnote w:type="continuationSeparator" w:id="0">
    <w:p w14:paraId="48D2B22B" w14:textId="77777777" w:rsidR="00DE7623" w:rsidRDefault="00DE7623" w:rsidP="000B5E3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79D9DF" w14:textId="77777777" w:rsidR="000B5E3A" w:rsidRDefault="000B5E3A" w:rsidP="000B5E3A">
    <w:pPr>
      <w:pStyle w:val="a4"/>
      <w:tabs>
        <w:tab w:val="left" w:pos="6996"/>
      </w:tabs>
      <w:rPr>
        <w:rtl/>
      </w:rPr>
    </w:pPr>
    <w:r>
      <w:rPr>
        <w:noProof/>
      </w:rPr>
      <w:drawing>
        <wp:anchor distT="0" distB="0" distL="114300" distR="114300" simplePos="0" relativeHeight="251659264" behindDoc="1" locked="0" layoutInCell="1" allowOverlap="1" wp14:anchorId="37ACD51D" wp14:editId="7C788E33">
          <wp:simplePos x="0" y="0"/>
          <wp:positionH relativeFrom="margin">
            <wp:posOffset>2256155</wp:posOffset>
          </wp:positionH>
          <wp:positionV relativeFrom="topMargin">
            <wp:posOffset>133350</wp:posOffset>
          </wp:positionV>
          <wp:extent cx="755650" cy="953664"/>
          <wp:effectExtent l="0" t="0" r="6350" b="0"/>
          <wp:wrapNone/>
          <wp:docPr id="49" name="תמונה 1" descr="sem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seme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650" cy="953664"/>
                  </a:xfrm>
                  <a:prstGeom prst="rect">
                    <a:avLst/>
                  </a:prstGeom>
                  <a:noFill/>
                  <a:ln>
                    <a:noFill/>
                  </a:ln>
                </pic:spPr>
              </pic:pic>
            </a:graphicData>
          </a:graphic>
          <wp14:sizeRelH relativeFrom="margin">
            <wp14:pctWidth>0</wp14:pctWidth>
          </wp14:sizeRelH>
          <wp14:sizeRelV relativeFrom="margin">
            <wp14:pctHeight>0</wp14:pctHeight>
          </wp14:sizeRelV>
        </wp:anchor>
      </w:drawing>
    </w:r>
    <w:r>
      <w:tab/>
    </w:r>
  </w:p>
  <w:p w14:paraId="5DA7EED7" w14:textId="77777777" w:rsidR="000B5E3A" w:rsidRDefault="000B5E3A" w:rsidP="003447EF">
    <w:pPr>
      <w:pStyle w:val="a4"/>
      <w:tabs>
        <w:tab w:val="left" w:pos="6996"/>
      </w:tabs>
      <w:jc w:val="center"/>
    </w:pPr>
  </w:p>
  <w:p w14:paraId="0E829C1B" w14:textId="77777777" w:rsidR="000B5E3A" w:rsidRDefault="000B5E3A" w:rsidP="000B5E3A">
    <w:pPr>
      <w:pStyle w:val="a4"/>
      <w:tabs>
        <w:tab w:val="left" w:pos="6996"/>
      </w:tabs>
    </w:pPr>
  </w:p>
  <w:p w14:paraId="43AB6943" w14:textId="77777777" w:rsidR="000B5E3A" w:rsidRDefault="000B5E3A" w:rsidP="000B5E3A">
    <w:pPr>
      <w:pStyle w:val="a4"/>
      <w:tabs>
        <w:tab w:val="left" w:pos="6996"/>
      </w:tabs>
      <w:jc w:val="center"/>
      <w:rPr>
        <w:rtl/>
      </w:rPr>
    </w:pPr>
  </w:p>
  <w:p w14:paraId="6CE0FF54" w14:textId="77777777" w:rsidR="0060565B" w:rsidRPr="0060565B" w:rsidRDefault="0060565B" w:rsidP="0060565B">
    <w:pPr>
      <w:pStyle w:val="a4"/>
      <w:tabs>
        <w:tab w:val="left" w:pos="6996"/>
      </w:tabs>
      <w:jc w:val="center"/>
      <w:rPr>
        <w:rFonts w:ascii="Narkisim" w:hAnsi="Narkisim" w:cs="Narkisim"/>
        <w:b/>
        <w:bCs/>
        <w:color w:val="283B8C"/>
        <w:sz w:val="40"/>
        <w:szCs w:val="40"/>
        <w:rtl/>
      </w:rPr>
    </w:pPr>
    <w:r w:rsidRPr="0060565B">
      <w:rPr>
        <w:rFonts w:ascii="Narkisim" w:hAnsi="Narkisim" w:cs="Times New Roman"/>
        <w:b/>
        <w:bCs/>
        <w:color w:val="283B8C"/>
        <w:sz w:val="40"/>
        <w:szCs w:val="40"/>
        <w:rtl/>
        <w:lang w:bidi="ar-SA"/>
      </w:rPr>
      <w:t>مركز الإعلام</w:t>
    </w:r>
  </w:p>
  <w:p w14:paraId="080589F0" w14:textId="77777777" w:rsidR="0060565B" w:rsidRDefault="0060565B" w:rsidP="0060565B">
    <w:pPr>
      <w:pStyle w:val="a4"/>
      <w:tabs>
        <w:tab w:val="left" w:pos="6996"/>
      </w:tabs>
      <w:jc w:val="center"/>
      <w:rPr>
        <w:rFonts w:ascii="Narkisim" w:hAnsi="Narkisim" w:cs="Narkisim"/>
        <w:b/>
        <w:bCs/>
        <w:color w:val="283B8C"/>
        <w:sz w:val="40"/>
        <w:szCs w:val="40"/>
        <w:rtl/>
        <w:lang w:bidi="ar-SA"/>
      </w:rPr>
    </w:pPr>
    <w:r w:rsidRPr="0060565B">
      <w:rPr>
        <w:rFonts w:ascii="Narkisim" w:hAnsi="Narkisim" w:cs="Times New Roman"/>
        <w:b/>
        <w:bCs/>
        <w:color w:val="283B8C"/>
        <w:sz w:val="40"/>
        <w:szCs w:val="40"/>
        <w:rtl/>
        <w:lang w:bidi="ar-SA"/>
      </w:rPr>
      <w:t xml:space="preserve">مقر الاحتفالات والمناسبات الرسمية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722885"/>
    <w:multiLevelType w:val="multilevel"/>
    <w:tmpl w:val="6DC23342"/>
    <w:lvl w:ilvl="0">
      <w:start w:val="4"/>
      <w:numFmt w:val="decimal"/>
      <w:lvlText w:val="%1"/>
      <w:lvlJc w:val="left"/>
      <w:pPr>
        <w:ind w:left="360" w:hanging="360"/>
      </w:pPr>
      <w:rPr>
        <w:rFonts w:hint="default"/>
        <w:b w:val="0"/>
      </w:rPr>
    </w:lvl>
    <w:lvl w:ilvl="1">
      <w:start w:val="1"/>
      <w:numFmt w:val="decimal"/>
      <w:lvlText w:val="%1.%2"/>
      <w:lvlJc w:val="left"/>
      <w:pPr>
        <w:ind w:left="360" w:hanging="360"/>
      </w:pPr>
      <w:rPr>
        <w:rFonts w:hint="default"/>
        <w:b w:val="0"/>
      </w:rPr>
    </w:lvl>
    <w:lvl w:ilvl="2">
      <w:start w:val="1"/>
      <w:numFmt w:val="decimal"/>
      <w:lvlText w:val="%1.%2.%3"/>
      <w:lvlJc w:val="left"/>
      <w:pPr>
        <w:ind w:left="720" w:hanging="720"/>
      </w:pPr>
      <w:rPr>
        <w:rFonts w:hint="default"/>
        <w:b/>
        <w:bCs w:val="0"/>
        <w:sz w:val="24"/>
        <w:szCs w:val="24"/>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1800" w:hanging="1800"/>
      </w:pPr>
      <w:rPr>
        <w:rFonts w:hint="default"/>
        <w:b w:val="0"/>
      </w:rPr>
    </w:lvl>
  </w:abstractNum>
  <w:abstractNum w:abstractNumId="1" w15:restartNumberingAfterBreak="0">
    <w:nsid w:val="10682BDE"/>
    <w:multiLevelType w:val="multilevel"/>
    <w:tmpl w:val="6A68A9BC"/>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2" w15:restartNumberingAfterBreak="0">
    <w:nsid w:val="17A1417D"/>
    <w:multiLevelType w:val="multilevel"/>
    <w:tmpl w:val="66147B48"/>
    <w:lvl w:ilvl="0">
      <w:start w:val="1"/>
      <w:numFmt w:val="decimal"/>
      <w:lvlText w:val="%1."/>
      <w:lvlJc w:val="left"/>
      <w:pPr>
        <w:ind w:left="360" w:hanging="360"/>
      </w:pPr>
      <w:rPr>
        <w:rFonts w:ascii="David" w:eastAsia="Calibri" w:hAnsi="David" w:cs="David"/>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19BA339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A6D6CC3"/>
    <w:multiLevelType w:val="multilevel"/>
    <w:tmpl w:val="905C90FE"/>
    <w:lvl w:ilvl="0">
      <w:start w:val="3"/>
      <w:numFmt w:val="decimal"/>
      <w:lvlText w:val="%1"/>
      <w:lvlJc w:val="left"/>
      <w:pPr>
        <w:ind w:left="435" w:hanging="435"/>
      </w:pPr>
      <w:rPr>
        <w:rFonts w:hint="default"/>
      </w:rPr>
    </w:lvl>
    <w:lvl w:ilvl="1">
      <w:start w:val="1"/>
      <w:numFmt w:val="decimal"/>
      <w:lvlText w:val="%1.%2"/>
      <w:lvlJc w:val="left"/>
      <w:pPr>
        <w:ind w:left="860" w:hanging="435"/>
      </w:pPr>
      <w:rPr>
        <w:rFonts w:hint="default"/>
      </w:rPr>
    </w:lvl>
    <w:lvl w:ilvl="2">
      <w:start w:val="2"/>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630" w:hanging="108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5" w15:restartNumberingAfterBreak="0">
    <w:nsid w:val="23523DE5"/>
    <w:multiLevelType w:val="multilevel"/>
    <w:tmpl w:val="6E46D860"/>
    <w:lvl w:ilvl="0">
      <w:start w:val="6"/>
      <w:numFmt w:val="decimal"/>
      <w:lvlText w:val="%1"/>
      <w:lvlJc w:val="left"/>
      <w:pPr>
        <w:ind w:left="435" w:hanging="435"/>
      </w:pPr>
      <w:rPr>
        <w:rFonts w:hint="default"/>
      </w:rPr>
    </w:lvl>
    <w:lvl w:ilvl="1">
      <w:start w:val="1"/>
      <w:numFmt w:val="decimal"/>
      <w:lvlText w:val="%1.%2"/>
      <w:lvlJc w:val="left"/>
      <w:pPr>
        <w:ind w:left="1867" w:hanging="435"/>
      </w:pPr>
      <w:rPr>
        <w:rFonts w:hint="default"/>
      </w:rPr>
    </w:lvl>
    <w:lvl w:ilvl="2">
      <w:start w:val="1"/>
      <w:numFmt w:val="decimal"/>
      <w:lvlText w:val="%1.%2.%3"/>
      <w:lvlJc w:val="left"/>
      <w:pPr>
        <w:ind w:left="2137" w:hanging="720"/>
      </w:pPr>
      <w:rPr>
        <w:rFonts w:hint="default"/>
      </w:rPr>
    </w:lvl>
    <w:lvl w:ilvl="3">
      <w:start w:val="1"/>
      <w:numFmt w:val="decimal"/>
      <w:lvlText w:val="%1.%2.%3.%4"/>
      <w:lvlJc w:val="left"/>
      <w:pPr>
        <w:ind w:left="5016" w:hanging="720"/>
      </w:pPr>
      <w:rPr>
        <w:rFonts w:hint="default"/>
      </w:rPr>
    </w:lvl>
    <w:lvl w:ilvl="4">
      <w:start w:val="1"/>
      <w:numFmt w:val="decimal"/>
      <w:lvlText w:val="%1.%2.%3.%4.%5"/>
      <w:lvlJc w:val="left"/>
      <w:pPr>
        <w:ind w:left="6808" w:hanging="1080"/>
      </w:pPr>
      <w:rPr>
        <w:rFonts w:hint="default"/>
      </w:rPr>
    </w:lvl>
    <w:lvl w:ilvl="5">
      <w:start w:val="1"/>
      <w:numFmt w:val="decimal"/>
      <w:lvlText w:val="%1.%2.%3.%4.%5.%6"/>
      <w:lvlJc w:val="left"/>
      <w:pPr>
        <w:ind w:left="8240" w:hanging="1080"/>
      </w:pPr>
      <w:rPr>
        <w:rFonts w:hint="default"/>
      </w:rPr>
    </w:lvl>
    <w:lvl w:ilvl="6">
      <w:start w:val="1"/>
      <w:numFmt w:val="decimal"/>
      <w:lvlText w:val="%1.%2.%3.%4.%5.%6.%7"/>
      <w:lvlJc w:val="left"/>
      <w:pPr>
        <w:ind w:left="9672" w:hanging="1080"/>
      </w:pPr>
      <w:rPr>
        <w:rFonts w:hint="default"/>
      </w:rPr>
    </w:lvl>
    <w:lvl w:ilvl="7">
      <w:start w:val="1"/>
      <w:numFmt w:val="decimal"/>
      <w:lvlText w:val="%1.%2.%3.%4.%5.%6.%7.%8"/>
      <w:lvlJc w:val="left"/>
      <w:pPr>
        <w:ind w:left="11464" w:hanging="1440"/>
      </w:pPr>
      <w:rPr>
        <w:rFonts w:hint="default"/>
      </w:rPr>
    </w:lvl>
    <w:lvl w:ilvl="8">
      <w:start w:val="1"/>
      <w:numFmt w:val="decimal"/>
      <w:lvlText w:val="%1.%2.%3.%4.%5.%6.%7.%8.%9"/>
      <w:lvlJc w:val="left"/>
      <w:pPr>
        <w:ind w:left="12896" w:hanging="1440"/>
      </w:pPr>
      <w:rPr>
        <w:rFonts w:hint="default"/>
      </w:rPr>
    </w:lvl>
  </w:abstractNum>
  <w:abstractNum w:abstractNumId="6" w15:restartNumberingAfterBreak="0">
    <w:nsid w:val="23871AE4"/>
    <w:multiLevelType w:val="multilevel"/>
    <w:tmpl w:val="AF003A9C"/>
    <w:lvl w:ilvl="0">
      <w:start w:val="1"/>
      <w:numFmt w:val="decimal"/>
      <w:lvlText w:val="%1."/>
      <w:lvlJc w:val="left"/>
      <w:pPr>
        <w:ind w:left="1850" w:hanging="360"/>
      </w:pPr>
      <w:rPr>
        <w:rFonts w:hint="default"/>
        <w:b w:val="0"/>
        <w:bCs w:val="0"/>
      </w:rPr>
    </w:lvl>
    <w:lvl w:ilvl="1">
      <w:start w:val="1"/>
      <w:numFmt w:val="decimal"/>
      <w:isLgl/>
      <w:lvlText w:val="%1.%2"/>
      <w:lvlJc w:val="left"/>
      <w:pPr>
        <w:ind w:left="2173" w:hanging="360"/>
      </w:pPr>
      <w:rPr>
        <w:rFonts w:hint="default"/>
      </w:rPr>
    </w:lvl>
    <w:lvl w:ilvl="2">
      <w:start w:val="1"/>
      <w:numFmt w:val="decimal"/>
      <w:isLgl/>
      <w:lvlText w:val="%1.%2.%3"/>
      <w:lvlJc w:val="left"/>
      <w:pPr>
        <w:ind w:left="2856" w:hanging="720"/>
      </w:pPr>
      <w:rPr>
        <w:rFonts w:hint="default"/>
      </w:rPr>
    </w:lvl>
    <w:lvl w:ilvl="3">
      <w:start w:val="1"/>
      <w:numFmt w:val="decimal"/>
      <w:isLgl/>
      <w:lvlText w:val="%1.%2.%3.%4"/>
      <w:lvlJc w:val="left"/>
      <w:pPr>
        <w:ind w:left="3179" w:hanging="720"/>
      </w:pPr>
      <w:rPr>
        <w:rFonts w:hint="default"/>
      </w:rPr>
    </w:lvl>
    <w:lvl w:ilvl="4">
      <w:start w:val="1"/>
      <w:numFmt w:val="decimal"/>
      <w:isLgl/>
      <w:lvlText w:val="%1.%2.%3.%4.%5"/>
      <w:lvlJc w:val="left"/>
      <w:pPr>
        <w:ind w:left="3862" w:hanging="1080"/>
      </w:pPr>
      <w:rPr>
        <w:rFonts w:hint="default"/>
      </w:rPr>
    </w:lvl>
    <w:lvl w:ilvl="5">
      <w:start w:val="1"/>
      <w:numFmt w:val="decimal"/>
      <w:isLgl/>
      <w:lvlText w:val="%1.%2.%3.%4.%5.%6"/>
      <w:lvlJc w:val="left"/>
      <w:pPr>
        <w:ind w:left="4185" w:hanging="1080"/>
      </w:pPr>
      <w:rPr>
        <w:rFonts w:hint="default"/>
      </w:rPr>
    </w:lvl>
    <w:lvl w:ilvl="6">
      <w:start w:val="1"/>
      <w:numFmt w:val="decimal"/>
      <w:isLgl/>
      <w:lvlText w:val="%1.%2.%3.%4.%5.%6.%7"/>
      <w:lvlJc w:val="left"/>
      <w:pPr>
        <w:ind w:left="4868" w:hanging="1440"/>
      </w:pPr>
      <w:rPr>
        <w:rFonts w:hint="default"/>
      </w:rPr>
    </w:lvl>
    <w:lvl w:ilvl="7">
      <w:start w:val="1"/>
      <w:numFmt w:val="decimal"/>
      <w:isLgl/>
      <w:lvlText w:val="%1.%2.%3.%4.%5.%6.%7.%8"/>
      <w:lvlJc w:val="left"/>
      <w:pPr>
        <w:ind w:left="5191" w:hanging="1440"/>
      </w:pPr>
      <w:rPr>
        <w:rFonts w:hint="default"/>
      </w:rPr>
    </w:lvl>
    <w:lvl w:ilvl="8">
      <w:start w:val="1"/>
      <w:numFmt w:val="decimal"/>
      <w:isLgl/>
      <w:lvlText w:val="%1.%2.%3.%4.%5.%6.%7.%8.%9"/>
      <w:lvlJc w:val="left"/>
      <w:pPr>
        <w:ind w:left="5874" w:hanging="1800"/>
      </w:pPr>
      <w:rPr>
        <w:rFonts w:hint="default"/>
      </w:rPr>
    </w:lvl>
  </w:abstractNum>
  <w:abstractNum w:abstractNumId="7" w15:restartNumberingAfterBreak="0">
    <w:nsid w:val="285C7ABD"/>
    <w:multiLevelType w:val="multilevel"/>
    <w:tmpl w:val="C7B6036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2A3C786E"/>
    <w:multiLevelType w:val="multilevel"/>
    <w:tmpl w:val="C1B02696"/>
    <w:lvl w:ilvl="0">
      <w:start w:val="1"/>
      <w:numFmt w:val="decimal"/>
      <w:lvlText w:val="%1."/>
      <w:lvlJc w:val="left"/>
      <w:pPr>
        <w:ind w:left="502" w:hanging="360"/>
      </w:pPr>
      <w:rPr>
        <w:rFonts w:hint="default"/>
        <w:b/>
        <w:bCs/>
        <w:i w:val="0"/>
        <w:iCs w:val="0"/>
      </w:rPr>
    </w:lvl>
    <w:lvl w:ilvl="1">
      <w:start w:val="1"/>
      <w:numFmt w:val="decimal"/>
      <w:lvlText w:val="%1.%2."/>
      <w:lvlJc w:val="left"/>
      <w:pPr>
        <w:ind w:left="1134" w:hanging="774"/>
      </w:pPr>
      <w:rPr>
        <w:rFonts w:hint="default"/>
        <w:b w:val="0"/>
        <w:bCs w:val="0"/>
      </w:rPr>
    </w:lvl>
    <w:lvl w:ilvl="2">
      <w:start w:val="1"/>
      <w:numFmt w:val="decimal"/>
      <w:lvlText w:val="%1.%2.%3."/>
      <w:lvlJc w:val="left"/>
      <w:pPr>
        <w:ind w:left="2002" w:hanging="868"/>
      </w:pPr>
      <w:rPr>
        <w:rFonts w:hint="default"/>
        <w:b w:val="0"/>
        <w:bCs w:val="0"/>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2C381B3E"/>
    <w:multiLevelType w:val="multilevel"/>
    <w:tmpl w:val="C1B02696"/>
    <w:lvl w:ilvl="0">
      <w:start w:val="1"/>
      <w:numFmt w:val="decimal"/>
      <w:lvlText w:val="%1."/>
      <w:lvlJc w:val="left"/>
      <w:pPr>
        <w:ind w:left="502" w:hanging="360"/>
      </w:pPr>
      <w:rPr>
        <w:rFonts w:hint="default"/>
        <w:b/>
        <w:bCs/>
        <w:i w:val="0"/>
        <w:iCs w:val="0"/>
      </w:rPr>
    </w:lvl>
    <w:lvl w:ilvl="1">
      <w:start w:val="1"/>
      <w:numFmt w:val="decimal"/>
      <w:lvlText w:val="%1.%2."/>
      <w:lvlJc w:val="left"/>
      <w:pPr>
        <w:ind w:left="1134" w:hanging="774"/>
      </w:pPr>
      <w:rPr>
        <w:rFonts w:hint="default"/>
        <w:b w:val="0"/>
        <w:bCs w:val="0"/>
      </w:rPr>
    </w:lvl>
    <w:lvl w:ilvl="2">
      <w:start w:val="1"/>
      <w:numFmt w:val="decimal"/>
      <w:lvlText w:val="%1.%2.%3."/>
      <w:lvlJc w:val="left"/>
      <w:pPr>
        <w:ind w:left="2002" w:hanging="868"/>
      </w:pPr>
      <w:rPr>
        <w:rFonts w:hint="default"/>
        <w:b w:val="0"/>
        <w:bCs w:val="0"/>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2F035318"/>
    <w:multiLevelType w:val="multilevel"/>
    <w:tmpl w:val="FBCEB750"/>
    <w:lvl w:ilvl="0">
      <w:start w:val="3"/>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 w15:restartNumberingAfterBreak="0">
    <w:nsid w:val="34BC4F4E"/>
    <w:multiLevelType w:val="multilevel"/>
    <w:tmpl w:val="B97C80DA"/>
    <w:lvl w:ilvl="0">
      <w:start w:val="3"/>
      <w:numFmt w:val="decimal"/>
      <w:lvlText w:val="%1."/>
      <w:lvlJc w:val="left"/>
      <w:pPr>
        <w:ind w:left="495" w:hanging="495"/>
      </w:pPr>
      <w:rPr>
        <w:rFonts w:hint="default"/>
        <w:color w:val="auto"/>
      </w:rPr>
    </w:lvl>
    <w:lvl w:ilvl="1">
      <w:start w:val="1"/>
      <w:numFmt w:val="decimal"/>
      <w:lvlText w:val="%1.%2."/>
      <w:lvlJc w:val="left"/>
      <w:pPr>
        <w:ind w:left="495" w:hanging="495"/>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 w15:restartNumberingAfterBreak="0">
    <w:nsid w:val="3696607B"/>
    <w:multiLevelType w:val="multilevel"/>
    <w:tmpl w:val="18084EAE"/>
    <w:lvl w:ilvl="0">
      <w:start w:val="3"/>
      <w:numFmt w:val="decimal"/>
      <w:lvlText w:val="%1"/>
      <w:lvlJc w:val="left"/>
      <w:pPr>
        <w:ind w:left="450" w:hanging="450"/>
      </w:pPr>
      <w:rPr>
        <w:rFonts w:hint="default"/>
      </w:rPr>
    </w:lvl>
    <w:lvl w:ilvl="1">
      <w:start w:val="2"/>
      <w:numFmt w:val="decimal"/>
      <w:lvlText w:val="%1.%2"/>
      <w:lvlJc w:val="left"/>
      <w:pPr>
        <w:ind w:left="701" w:hanging="450"/>
      </w:pPr>
      <w:rPr>
        <w:rFonts w:hint="default"/>
      </w:rPr>
    </w:lvl>
    <w:lvl w:ilvl="2">
      <w:start w:val="1"/>
      <w:numFmt w:val="decimal"/>
      <w:lvlText w:val="%1.%2.%3"/>
      <w:lvlJc w:val="left"/>
      <w:pPr>
        <w:ind w:left="1222" w:hanging="720"/>
      </w:pPr>
      <w:rPr>
        <w:rFonts w:hint="default"/>
      </w:rPr>
    </w:lvl>
    <w:lvl w:ilvl="3">
      <w:start w:val="1"/>
      <w:numFmt w:val="decimal"/>
      <w:lvlText w:val="%1.%2.%3.%4"/>
      <w:lvlJc w:val="left"/>
      <w:pPr>
        <w:ind w:left="1473" w:hanging="720"/>
      </w:pPr>
      <w:rPr>
        <w:rFonts w:hint="default"/>
      </w:rPr>
    </w:lvl>
    <w:lvl w:ilvl="4">
      <w:start w:val="1"/>
      <w:numFmt w:val="decimal"/>
      <w:lvlText w:val="%1.%2.%3.%4.%5"/>
      <w:lvlJc w:val="left"/>
      <w:pPr>
        <w:ind w:left="2084" w:hanging="1080"/>
      </w:pPr>
      <w:rPr>
        <w:rFonts w:hint="default"/>
      </w:rPr>
    </w:lvl>
    <w:lvl w:ilvl="5">
      <w:start w:val="1"/>
      <w:numFmt w:val="decimal"/>
      <w:lvlText w:val="%1.%2.%3.%4.%5.%6"/>
      <w:lvlJc w:val="left"/>
      <w:pPr>
        <w:ind w:left="2335" w:hanging="1080"/>
      </w:pPr>
      <w:rPr>
        <w:rFonts w:hint="default"/>
      </w:rPr>
    </w:lvl>
    <w:lvl w:ilvl="6">
      <w:start w:val="1"/>
      <w:numFmt w:val="decimal"/>
      <w:lvlText w:val="%1.%2.%3.%4.%5.%6.%7"/>
      <w:lvlJc w:val="left"/>
      <w:pPr>
        <w:ind w:left="2586" w:hanging="1080"/>
      </w:pPr>
      <w:rPr>
        <w:rFonts w:hint="default"/>
      </w:rPr>
    </w:lvl>
    <w:lvl w:ilvl="7">
      <w:start w:val="1"/>
      <w:numFmt w:val="decimal"/>
      <w:lvlText w:val="%1.%2.%3.%4.%5.%6.%7.%8"/>
      <w:lvlJc w:val="left"/>
      <w:pPr>
        <w:ind w:left="3197" w:hanging="1440"/>
      </w:pPr>
      <w:rPr>
        <w:rFonts w:hint="default"/>
      </w:rPr>
    </w:lvl>
    <w:lvl w:ilvl="8">
      <w:start w:val="1"/>
      <w:numFmt w:val="decimal"/>
      <w:lvlText w:val="%1.%2.%3.%4.%5.%6.%7.%8.%9"/>
      <w:lvlJc w:val="left"/>
      <w:pPr>
        <w:ind w:left="3448" w:hanging="1440"/>
      </w:pPr>
      <w:rPr>
        <w:rFonts w:hint="default"/>
      </w:rPr>
    </w:lvl>
  </w:abstractNum>
  <w:abstractNum w:abstractNumId="13" w15:restartNumberingAfterBreak="0">
    <w:nsid w:val="372F57DA"/>
    <w:multiLevelType w:val="multilevel"/>
    <w:tmpl w:val="F9561A14"/>
    <w:lvl w:ilvl="0">
      <w:start w:val="1"/>
      <w:numFmt w:val="decimal"/>
      <w:pStyle w:val="3"/>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decimal"/>
      <w:pStyle w:val="DCHeading3"/>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3FCC26F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404B4EDD"/>
    <w:multiLevelType w:val="multilevel"/>
    <w:tmpl w:val="52CA8B7C"/>
    <w:lvl w:ilvl="0">
      <w:start w:val="3"/>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6" w15:restartNumberingAfterBreak="0">
    <w:nsid w:val="44A405AB"/>
    <w:multiLevelType w:val="multilevel"/>
    <w:tmpl w:val="28AEE9A6"/>
    <w:lvl w:ilvl="0">
      <w:start w:val="3"/>
      <w:numFmt w:val="decimal"/>
      <w:lvlText w:val="%1"/>
      <w:lvlJc w:val="left"/>
      <w:pPr>
        <w:ind w:left="450" w:hanging="450"/>
      </w:pPr>
      <w:rPr>
        <w:rFonts w:hint="default"/>
      </w:rPr>
    </w:lvl>
    <w:lvl w:ilvl="1">
      <w:start w:val="2"/>
      <w:numFmt w:val="decimal"/>
      <w:lvlText w:val="%1.%2"/>
      <w:lvlJc w:val="left"/>
      <w:pPr>
        <w:ind w:left="701" w:hanging="450"/>
      </w:pPr>
      <w:rPr>
        <w:rFonts w:hint="default"/>
      </w:rPr>
    </w:lvl>
    <w:lvl w:ilvl="2">
      <w:start w:val="1"/>
      <w:numFmt w:val="decimal"/>
      <w:lvlText w:val="%1.%2.%3"/>
      <w:lvlJc w:val="left"/>
      <w:pPr>
        <w:ind w:left="1222" w:hanging="720"/>
      </w:pPr>
      <w:rPr>
        <w:rFonts w:hint="default"/>
      </w:rPr>
    </w:lvl>
    <w:lvl w:ilvl="3">
      <w:start w:val="1"/>
      <w:numFmt w:val="decimal"/>
      <w:lvlText w:val="%1.%2.%3.%4"/>
      <w:lvlJc w:val="left"/>
      <w:pPr>
        <w:ind w:left="1473" w:hanging="720"/>
      </w:pPr>
      <w:rPr>
        <w:rFonts w:hint="default"/>
      </w:rPr>
    </w:lvl>
    <w:lvl w:ilvl="4">
      <w:start w:val="1"/>
      <w:numFmt w:val="decimal"/>
      <w:lvlText w:val="%1.%2.%3.%4.%5"/>
      <w:lvlJc w:val="left"/>
      <w:pPr>
        <w:ind w:left="2084" w:hanging="1080"/>
      </w:pPr>
      <w:rPr>
        <w:rFonts w:hint="default"/>
      </w:rPr>
    </w:lvl>
    <w:lvl w:ilvl="5">
      <w:start w:val="1"/>
      <w:numFmt w:val="decimal"/>
      <w:lvlText w:val="%1.%2.%3.%4.%5.%6"/>
      <w:lvlJc w:val="left"/>
      <w:pPr>
        <w:ind w:left="2335" w:hanging="1080"/>
      </w:pPr>
      <w:rPr>
        <w:rFonts w:hint="default"/>
      </w:rPr>
    </w:lvl>
    <w:lvl w:ilvl="6">
      <w:start w:val="1"/>
      <w:numFmt w:val="decimal"/>
      <w:lvlText w:val="%1.%2.%3.%4.%5.%6.%7"/>
      <w:lvlJc w:val="left"/>
      <w:pPr>
        <w:ind w:left="2586" w:hanging="1080"/>
      </w:pPr>
      <w:rPr>
        <w:rFonts w:hint="default"/>
      </w:rPr>
    </w:lvl>
    <w:lvl w:ilvl="7">
      <w:start w:val="1"/>
      <w:numFmt w:val="decimal"/>
      <w:lvlText w:val="%1.%2.%3.%4.%5.%6.%7.%8"/>
      <w:lvlJc w:val="left"/>
      <w:pPr>
        <w:ind w:left="3197" w:hanging="1440"/>
      </w:pPr>
      <w:rPr>
        <w:rFonts w:hint="default"/>
      </w:rPr>
    </w:lvl>
    <w:lvl w:ilvl="8">
      <w:start w:val="1"/>
      <w:numFmt w:val="decimal"/>
      <w:lvlText w:val="%1.%2.%3.%4.%5.%6.%7.%8.%9"/>
      <w:lvlJc w:val="left"/>
      <w:pPr>
        <w:ind w:left="3448" w:hanging="1440"/>
      </w:pPr>
      <w:rPr>
        <w:rFonts w:hint="default"/>
      </w:rPr>
    </w:lvl>
  </w:abstractNum>
  <w:abstractNum w:abstractNumId="17" w15:restartNumberingAfterBreak="0">
    <w:nsid w:val="47B76867"/>
    <w:multiLevelType w:val="hybridMultilevel"/>
    <w:tmpl w:val="A342ADDA"/>
    <w:lvl w:ilvl="0" w:tplc="0528179E">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A2B1C4C"/>
    <w:multiLevelType w:val="multilevel"/>
    <w:tmpl w:val="A52E7A5C"/>
    <w:lvl w:ilvl="0">
      <w:start w:val="5"/>
      <w:numFmt w:val="decimal"/>
      <w:lvlText w:val="%1"/>
      <w:lvlJc w:val="left"/>
      <w:pPr>
        <w:ind w:left="450" w:hanging="450"/>
      </w:pPr>
      <w:rPr>
        <w:rFonts w:hint="default"/>
      </w:rPr>
    </w:lvl>
    <w:lvl w:ilvl="1">
      <w:start w:val="1"/>
      <w:numFmt w:val="decimal"/>
      <w:lvlText w:val="%1.%2"/>
      <w:lvlJc w:val="left"/>
      <w:pPr>
        <w:ind w:left="1158" w:hanging="45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328" w:hanging="108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19" w15:restartNumberingAfterBreak="0">
    <w:nsid w:val="4E2C45F4"/>
    <w:multiLevelType w:val="multilevel"/>
    <w:tmpl w:val="E8221ABE"/>
    <w:lvl w:ilvl="0">
      <w:start w:val="3"/>
      <w:numFmt w:val="decimal"/>
      <w:lvlText w:val="%1"/>
      <w:lvlJc w:val="left"/>
      <w:pPr>
        <w:ind w:left="620" w:hanging="620"/>
      </w:pPr>
      <w:rPr>
        <w:rFonts w:hint="default"/>
      </w:rPr>
    </w:lvl>
    <w:lvl w:ilvl="1">
      <w:start w:val="2"/>
      <w:numFmt w:val="decimal"/>
      <w:lvlText w:val="%1.%2"/>
      <w:lvlJc w:val="left"/>
      <w:pPr>
        <w:ind w:left="787" w:hanging="620"/>
      </w:pPr>
      <w:rPr>
        <w:rFonts w:hint="default"/>
      </w:rPr>
    </w:lvl>
    <w:lvl w:ilvl="2">
      <w:start w:val="1"/>
      <w:numFmt w:val="decimal"/>
      <w:lvlText w:val="%1.%2.%3"/>
      <w:lvlJc w:val="left"/>
      <w:pPr>
        <w:ind w:left="1054" w:hanging="720"/>
      </w:pPr>
      <w:rPr>
        <w:rFonts w:hint="default"/>
      </w:rPr>
    </w:lvl>
    <w:lvl w:ilvl="3">
      <w:start w:val="2"/>
      <w:numFmt w:val="decimal"/>
      <w:lvlText w:val="%1.%2.%3.%4"/>
      <w:lvlJc w:val="left"/>
      <w:pPr>
        <w:ind w:left="1221" w:hanging="720"/>
      </w:pPr>
      <w:rPr>
        <w:rFonts w:hint="default"/>
      </w:rPr>
    </w:lvl>
    <w:lvl w:ilvl="4">
      <w:start w:val="1"/>
      <w:numFmt w:val="decimal"/>
      <w:lvlText w:val="%1.%2.%3.%4.%5"/>
      <w:lvlJc w:val="left"/>
      <w:pPr>
        <w:ind w:left="1748" w:hanging="1080"/>
      </w:pPr>
      <w:rPr>
        <w:rFonts w:hint="default"/>
      </w:rPr>
    </w:lvl>
    <w:lvl w:ilvl="5">
      <w:start w:val="1"/>
      <w:numFmt w:val="decimal"/>
      <w:lvlText w:val="%1.%2.%3.%4.%5.%6"/>
      <w:lvlJc w:val="left"/>
      <w:pPr>
        <w:ind w:left="1915" w:hanging="1080"/>
      </w:pPr>
      <w:rPr>
        <w:rFonts w:hint="default"/>
      </w:rPr>
    </w:lvl>
    <w:lvl w:ilvl="6">
      <w:start w:val="1"/>
      <w:numFmt w:val="decimal"/>
      <w:lvlText w:val="%1.%2.%3.%4.%5.%6.%7"/>
      <w:lvlJc w:val="left"/>
      <w:pPr>
        <w:ind w:left="2082" w:hanging="1080"/>
      </w:pPr>
      <w:rPr>
        <w:rFonts w:hint="default"/>
      </w:rPr>
    </w:lvl>
    <w:lvl w:ilvl="7">
      <w:start w:val="1"/>
      <w:numFmt w:val="decimal"/>
      <w:lvlText w:val="%1.%2.%3.%4.%5.%6.%7.%8"/>
      <w:lvlJc w:val="left"/>
      <w:pPr>
        <w:ind w:left="2609" w:hanging="1440"/>
      </w:pPr>
      <w:rPr>
        <w:rFonts w:hint="default"/>
      </w:rPr>
    </w:lvl>
    <w:lvl w:ilvl="8">
      <w:start w:val="1"/>
      <w:numFmt w:val="decimal"/>
      <w:lvlText w:val="%1.%2.%3.%4.%5.%6.%7.%8.%9"/>
      <w:lvlJc w:val="left"/>
      <w:pPr>
        <w:ind w:left="2776" w:hanging="1440"/>
      </w:pPr>
      <w:rPr>
        <w:rFonts w:hint="default"/>
      </w:rPr>
    </w:lvl>
  </w:abstractNum>
  <w:abstractNum w:abstractNumId="20" w15:restartNumberingAfterBreak="0">
    <w:nsid w:val="4E5550DB"/>
    <w:multiLevelType w:val="hybridMultilevel"/>
    <w:tmpl w:val="6E30A7EA"/>
    <w:lvl w:ilvl="0" w:tplc="FFFFFFFF">
      <w:start w:val="1"/>
      <w:numFmt w:val="arabicAlpha"/>
      <w:lvlText w:val="%1."/>
      <w:lvlJc w:val="left"/>
      <w:pPr>
        <w:tabs>
          <w:tab w:val="num" w:pos="1191"/>
        </w:tabs>
        <w:ind w:left="1191" w:hanging="397"/>
      </w:pPr>
      <w:rPr>
        <w:rFonts w:ascii="David" w:eastAsia="Calibri" w:hAnsi="David" w:cstheme="minorBidi"/>
        <w:b/>
        <w:bCs/>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1" w15:restartNumberingAfterBreak="0">
    <w:nsid w:val="500C118C"/>
    <w:multiLevelType w:val="multilevel"/>
    <w:tmpl w:val="696CB214"/>
    <w:lvl w:ilvl="0">
      <w:start w:val="2"/>
      <w:numFmt w:val="decimal"/>
      <w:lvlText w:val="%1."/>
      <w:lvlJc w:val="left"/>
      <w:pPr>
        <w:ind w:left="360" w:hanging="360"/>
      </w:pPr>
      <w:rPr>
        <w:rFonts w:hint="default"/>
      </w:rPr>
    </w:lvl>
    <w:lvl w:ilvl="1">
      <w:start w:val="1"/>
      <w:numFmt w:val="decimal"/>
      <w:lvlText w:val="%1.%2."/>
      <w:lvlJc w:val="left"/>
      <w:pPr>
        <w:ind w:left="1854" w:hanging="72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482" w:hanging="1080"/>
      </w:pPr>
      <w:rPr>
        <w:rFonts w:hint="default"/>
      </w:rPr>
    </w:lvl>
    <w:lvl w:ilvl="4">
      <w:start w:val="1"/>
      <w:numFmt w:val="decimal"/>
      <w:lvlText w:val="%5."/>
      <w:lvlJc w:val="left"/>
      <w:pPr>
        <w:ind w:left="5616" w:hanging="1080"/>
      </w:pPr>
      <w:rPr>
        <w:rFonts w:ascii="Calibri" w:eastAsia="Calibri" w:hAnsi="Calibri" w:cs="David"/>
      </w:rPr>
    </w:lvl>
    <w:lvl w:ilvl="5">
      <w:start w:val="1"/>
      <w:numFmt w:val="decimal"/>
      <w:lvlText w:val="%1.%2.%3.%4.%5.%6."/>
      <w:lvlJc w:val="left"/>
      <w:pPr>
        <w:ind w:left="7110" w:hanging="144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738" w:hanging="1800"/>
      </w:pPr>
      <w:rPr>
        <w:rFonts w:hint="default"/>
      </w:rPr>
    </w:lvl>
    <w:lvl w:ilvl="8">
      <w:start w:val="1"/>
      <w:numFmt w:val="decimal"/>
      <w:lvlText w:val="%1.%2.%3.%4.%5.%6.%7.%8.%9."/>
      <w:lvlJc w:val="left"/>
      <w:pPr>
        <w:ind w:left="10872" w:hanging="1800"/>
      </w:pPr>
      <w:rPr>
        <w:rFonts w:hint="default"/>
      </w:rPr>
    </w:lvl>
  </w:abstractNum>
  <w:abstractNum w:abstractNumId="22" w15:restartNumberingAfterBreak="0">
    <w:nsid w:val="54BD257C"/>
    <w:multiLevelType w:val="multilevel"/>
    <w:tmpl w:val="8DD6DC76"/>
    <w:lvl w:ilvl="0">
      <w:start w:val="6"/>
      <w:numFmt w:val="decimal"/>
      <w:lvlText w:val="%1"/>
      <w:lvlJc w:val="left"/>
      <w:pPr>
        <w:ind w:left="600" w:hanging="600"/>
      </w:pPr>
      <w:rPr>
        <w:rFonts w:hint="default"/>
      </w:rPr>
    </w:lvl>
    <w:lvl w:ilvl="1">
      <w:start w:val="1"/>
      <w:numFmt w:val="decimal"/>
      <w:lvlText w:val="%1.%2"/>
      <w:lvlJc w:val="left"/>
      <w:pPr>
        <w:ind w:left="1393" w:hanging="600"/>
      </w:pPr>
      <w:rPr>
        <w:rFonts w:hint="default"/>
      </w:rPr>
    </w:lvl>
    <w:lvl w:ilvl="2">
      <w:start w:val="3"/>
      <w:numFmt w:val="decimal"/>
      <w:lvlText w:val="%1.%2.%3"/>
      <w:lvlJc w:val="left"/>
      <w:pPr>
        <w:ind w:left="2306" w:hanging="720"/>
      </w:pPr>
      <w:rPr>
        <w:rFonts w:hint="default"/>
      </w:rPr>
    </w:lvl>
    <w:lvl w:ilvl="3">
      <w:start w:val="1"/>
      <w:numFmt w:val="decimal"/>
      <w:lvlText w:val="%1.%2.%3.%4"/>
      <w:lvlJc w:val="left"/>
      <w:pPr>
        <w:ind w:left="3099" w:hanging="720"/>
      </w:pPr>
      <w:rPr>
        <w:rFonts w:hint="default"/>
      </w:rPr>
    </w:lvl>
    <w:lvl w:ilvl="4">
      <w:start w:val="1"/>
      <w:numFmt w:val="decimal"/>
      <w:lvlText w:val="%1.%2.%3.%4.%5"/>
      <w:lvlJc w:val="left"/>
      <w:pPr>
        <w:ind w:left="4252" w:hanging="1080"/>
      </w:pPr>
      <w:rPr>
        <w:rFonts w:hint="default"/>
      </w:rPr>
    </w:lvl>
    <w:lvl w:ilvl="5">
      <w:start w:val="1"/>
      <w:numFmt w:val="decimal"/>
      <w:lvlText w:val="%1.%2.%3.%4.%5.%6"/>
      <w:lvlJc w:val="left"/>
      <w:pPr>
        <w:ind w:left="5045" w:hanging="1080"/>
      </w:pPr>
      <w:rPr>
        <w:rFonts w:hint="default"/>
      </w:rPr>
    </w:lvl>
    <w:lvl w:ilvl="6">
      <w:start w:val="1"/>
      <w:numFmt w:val="decimal"/>
      <w:lvlText w:val="%1.%2.%3.%4.%5.%6.%7"/>
      <w:lvlJc w:val="left"/>
      <w:pPr>
        <w:ind w:left="5838" w:hanging="1080"/>
      </w:pPr>
      <w:rPr>
        <w:rFonts w:hint="default"/>
      </w:rPr>
    </w:lvl>
    <w:lvl w:ilvl="7">
      <w:start w:val="1"/>
      <w:numFmt w:val="decimal"/>
      <w:lvlText w:val="%1.%2.%3.%4.%5.%6.%7.%8"/>
      <w:lvlJc w:val="left"/>
      <w:pPr>
        <w:ind w:left="6991" w:hanging="1440"/>
      </w:pPr>
      <w:rPr>
        <w:rFonts w:hint="default"/>
      </w:rPr>
    </w:lvl>
    <w:lvl w:ilvl="8">
      <w:start w:val="1"/>
      <w:numFmt w:val="decimal"/>
      <w:lvlText w:val="%1.%2.%3.%4.%5.%6.%7.%8.%9"/>
      <w:lvlJc w:val="left"/>
      <w:pPr>
        <w:ind w:left="7784" w:hanging="1440"/>
      </w:pPr>
      <w:rPr>
        <w:rFonts w:hint="default"/>
      </w:rPr>
    </w:lvl>
  </w:abstractNum>
  <w:abstractNum w:abstractNumId="23" w15:restartNumberingAfterBreak="0">
    <w:nsid w:val="56C75C18"/>
    <w:multiLevelType w:val="multilevel"/>
    <w:tmpl w:val="8E34FA76"/>
    <w:lvl w:ilvl="0">
      <w:start w:val="6"/>
      <w:numFmt w:val="decimal"/>
      <w:lvlText w:val="%1"/>
      <w:lvlJc w:val="left"/>
      <w:pPr>
        <w:ind w:left="450" w:hanging="450"/>
      </w:pPr>
      <w:rPr>
        <w:rFonts w:hint="default"/>
      </w:rPr>
    </w:lvl>
    <w:lvl w:ilvl="1">
      <w:start w:val="2"/>
      <w:numFmt w:val="decimal"/>
      <w:lvlText w:val="%1.%2"/>
      <w:lvlJc w:val="left"/>
      <w:pPr>
        <w:ind w:left="630" w:hanging="45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160" w:hanging="108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2880" w:hanging="1440"/>
      </w:pPr>
      <w:rPr>
        <w:rFonts w:hint="default"/>
      </w:rPr>
    </w:lvl>
  </w:abstractNum>
  <w:abstractNum w:abstractNumId="24" w15:restartNumberingAfterBreak="0">
    <w:nsid w:val="5A843F3E"/>
    <w:multiLevelType w:val="multilevel"/>
    <w:tmpl w:val="BFE080BA"/>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5" w15:restartNumberingAfterBreak="0">
    <w:nsid w:val="626D3FFC"/>
    <w:multiLevelType w:val="multilevel"/>
    <w:tmpl w:val="AF1A05A0"/>
    <w:lvl w:ilvl="0">
      <w:start w:val="6"/>
      <w:numFmt w:val="decimal"/>
      <w:lvlText w:val="%1"/>
      <w:lvlJc w:val="left"/>
      <w:pPr>
        <w:ind w:left="360" w:hanging="360"/>
      </w:pPr>
      <w:rPr>
        <w:rFonts w:hint="default"/>
        <w:b w:val="0"/>
      </w:rPr>
    </w:lvl>
    <w:lvl w:ilvl="1">
      <w:start w:val="1"/>
      <w:numFmt w:val="decimal"/>
      <w:lvlText w:val="%1.%2"/>
      <w:lvlJc w:val="left"/>
      <w:pPr>
        <w:ind w:left="720" w:hanging="360"/>
      </w:pPr>
      <w:rPr>
        <w:rFonts w:hint="default"/>
        <w:b w:val="0"/>
      </w:rPr>
    </w:lvl>
    <w:lvl w:ilvl="2">
      <w:start w:val="1"/>
      <w:numFmt w:val="decimal"/>
      <w:lvlText w:val="%1.%2.%3"/>
      <w:lvlJc w:val="left"/>
      <w:pPr>
        <w:ind w:left="1440" w:hanging="720"/>
      </w:pPr>
      <w:rPr>
        <w:rFonts w:hint="default"/>
        <w:b w:val="0"/>
      </w:rPr>
    </w:lvl>
    <w:lvl w:ilvl="3">
      <w:start w:val="1"/>
      <w:numFmt w:val="decimal"/>
      <w:lvlText w:val="%1.%2.%3.%4"/>
      <w:lvlJc w:val="left"/>
      <w:pPr>
        <w:ind w:left="1800" w:hanging="720"/>
      </w:pPr>
      <w:rPr>
        <w:rFonts w:hint="default"/>
        <w:b w:val="0"/>
      </w:rPr>
    </w:lvl>
    <w:lvl w:ilvl="4">
      <w:start w:val="1"/>
      <w:numFmt w:val="decimal"/>
      <w:lvlText w:val="%1.%2.%3.%4.%5"/>
      <w:lvlJc w:val="left"/>
      <w:pPr>
        <w:ind w:left="2520" w:hanging="1080"/>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320" w:hanging="1440"/>
      </w:pPr>
      <w:rPr>
        <w:rFonts w:hint="default"/>
        <w:b w:val="0"/>
      </w:rPr>
    </w:lvl>
  </w:abstractNum>
  <w:abstractNum w:abstractNumId="26" w15:restartNumberingAfterBreak="0">
    <w:nsid w:val="62884D42"/>
    <w:multiLevelType w:val="multilevel"/>
    <w:tmpl w:val="38B4AD6A"/>
    <w:lvl w:ilvl="0">
      <w:start w:val="4"/>
      <w:numFmt w:val="decimal"/>
      <w:lvlText w:val="%1"/>
      <w:lvlJc w:val="left"/>
      <w:pPr>
        <w:ind w:left="450" w:hanging="450"/>
      </w:pPr>
      <w:rPr>
        <w:rFonts w:hint="default"/>
      </w:rPr>
    </w:lvl>
    <w:lvl w:ilvl="1">
      <w:start w:val="1"/>
      <w:numFmt w:val="decimal"/>
      <w:lvlText w:val="%1.%2"/>
      <w:lvlJc w:val="left"/>
      <w:pPr>
        <w:ind w:left="630" w:hanging="45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160" w:hanging="108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2880" w:hanging="1440"/>
      </w:pPr>
      <w:rPr>
        <w:rFonts w:hint="default"/>
      </w:rPr>
    </w:lvl>
  </w:abstractNum>
  <w:abstractNum w:abstractNumId="27" w15:restartNumberingAfterBreak="0">
    <w:nsid w:val="644D1859"/>
    <w:multiLevelType w:val="hybridMultilevel"/>
    <w:tmpl w:val="7B44526C"/>
    <w:lvl w:ilvl="0" w:tplc="6DF495F2">
      <w:start w:val="1"/>
      <w:numFmt w:val="hebrew1"/>
      <w:pStyle w:val="AlphaList2"/>
      <w:lvlText w:val="%1."/>
      <w:lvlJc w:val="left"/>
      <w:pPr>
        <w:tabs>
          <w:tab w:val="num" w:pos="1191"/>
        </w:tabs>
        <w:ind w:left="1191" w:hanging="397"/>
      </w:pPr>
      <w:rPr>
        <w:b/>
        <w:bC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74441A36"/>
    <w:multiLevelType w:val="hybridMultilevel"/>
    <w:tmpl w:val="960823FA"/>
    <w:lvl w:ilvl="0" w:tplc="04090001">
      <w:start w:val="1"/>
      <w:numFmt w:val="bullet"/>
      <w:lvlText w:val=""/>
      <w:lvlJc w:val="left"/>
      <w:pPr>
        <w:ind w:left="3099" w:hanging="360"/>
      </w:pPr>
      <w:rPr>
        <w:rFonts w:ascii="Symbol" w:hAnsi="Symbol" w:hint="default"/>
      </w:rPr>
    </w:lvl>
    <w:lvl w:ilvl="1" w:tplc="04090003" w:tentative="1">
      <w:start w:val="1"/>
      <w:numFmt w:val="bullet"/>
      <w:lvlText w:val="o"/>
      <w:lvlJc w:val="left"/>
      <w:pPr>
        <w:ind w:left="3819" w:hanging="360"/>
      </w:pPr>
      <w:rPr>
        <w:rFonts w:ascii="Courier New" w:hAnsi="Courier New" w:cs="Courier New" w:hint="default"/>
      </w:rPr>
    </w:lvl>
    <w:lvl w:ilvl="2" w:tplc="04090005" w:tentative="1">
      <w:start w:val="1"/>
      <w:numFmt w:val="bullet"/>
      <w:lvlText w:val=""/>
      <w:lvlJc w:val="left"/>
      <w:pPr>
        <w:ind w:left="4539" w:hanging="360"/>
      </w:pPr>
      <w:rPr>
        <w:rFonts w:ascii="Wingdings" w:hAnsi="Wingdings" w:hint="default"/>
      </w:rPr>
    </w:lvl>
    <w:lvl w:ilvl="3" w:tplc="04090001" w:tentative="1">
      <w:start w:val="1"/>
      <w:numFmt w:val="bullet"/>
      <w:lvlText w:val=""/>
      <w:lvlJc w:val="left"/>
      <w:pPr>
        <w:ind w:left="5259" w:hanging="360"/>
      </w:pPr>
      <w:rPr>
        <w:rFonts w:ascii="Symbol" w:hAnsi="Symbol" w:hint="default"/>
      </w:rPr>
    </w:lvl>
    <w:lvl w:ilvl="4" w:tplc="04090003" w:tentative="1">
      <w:start w:val="1"/>
      <w:numFmt w:val="bullet"/>
      <w:lvlText w:val="o"/>
      <w:lvlJc w:val="left"/>
      <w:pPr>
        <w:ind w:left="5979" w:hanging="360"/>
      </w:pPr>
      <w:rPr>
        <w:rFonts w:ascii="Courier New" w:hAnsi="Courier New" w:cs="Courier New" w:hint="default"/>
      </w:rPr>
    </w:lvl>
    <w:lvl w:ilvl="5" w:tplc="04090005" w:tentative="1">
      <w:start w:val="1"/>
      <w:numFmt w:val="bullet"/>
      <w:lvlText w:val=""/>
      <w:lvlJc w:val="left"/>
      <w:pPr>
        <w:ind w:left="6699" w:hanging="360"/>
      </w:pPr>
      <w:rPr>
        <w:rFonts w:ascii="Wingdings" w:hAnsi="Wingdings" w:hint="default"/>
      </w:rPr>
    </w:lvl>
    <w:lvl w:ilvl="6" w:tplc="04090001" w:tentative="1">
      <w:start w:val="1"/>
      <w:numFmt w:val="bullet"/>
      <w:lvlText w:val=""/>
      <w:lvlJc w:val="left"/>
      <w:pPr>
        <w:ind w:left="7419" w:hanging="360"/>
      </w:pPr>
      <w:rPr>
        <w:rFonts w:ascii="Symbol" w:hAnsi="Symbol" w:hint="default"/>
      </w:rPr>
    </w:lvl>
    <w:lvl w:ilvl="7" w:tplc="04090003" w:tentative="1">
      <w:start w:val="1"/>
      <w:numFmt w:val="bullet"/>
      <w:lvlText w:val="o"/>
      <w:lvlJc w:val="left"/>
      <w:pPr>
        <w:ind w:left="8139" w:hanging="360"/>
      </w:pPr>
      <w:rPr>
        <w:rFonts w:ascii="Courier New" w:hAnsi="Courier New" w:cs="Courier New" w:hint="default"/>
      </w:rPr>
    </w:lvl>
    <w:lvl w:ilvl="8" w:tplc="04090005" w:tentative="1">
      <w:start w:val="1"/>
      <w:numFmt w:val="bullet"/>
      <w:lvlText w:val=""/>
      <w:lvlJc w:val="left"/>
      <w:pPr>
        <w:ind w:left="8859" w:hanging="360"/>
      </w:pPr>
      <w:rPr>
        <w:rFonts w:ascii="Wingdings" w:hAnsi="Wingdings" w:hint="default"/>
      </w:rPr>
    </w:lvl>
  </w:abstractNum>
  <w:abstractNum w:abstractNumId="29" w15:restartNumberingAfterBreak="0">
    <w:nsid w:val="767C3606"/>
    <w:multiLevelType w:val="multilevel"/>
    <w:tmpl w:val="7930BDDA"/>
    <w:lvl w:ilvl="0">
      <w:start w:val="1"/>
      <w:numFmt w:val="decimal"/>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decimal"/>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17"/>
  </w:num>
  <w:num w:numId="2">
    <w:abstractNumId w:val="27"/>
  </w:num>
  <w:num w:numId="3">
    <w:abstractNumId w:val="6"/>
  </w:num>
  <w:num w:numId="4">
    <w:abstractNumId w:val="21"/>
  </w:num>
  <w:num w:numId="5">
    <w:abstractNumId w:val="8"/>
  </w:num>
  <w:num w:numId="6">
    <w:abstractNumId w:val="5"/>
  </w:num>
  <w:num w:numId="7">
    <w:abstractNumId w:val="18"/>
  </w:num>
  <w:num w:numId="8">
    <w:abstractNumId w:val="16"/>
  </w:num>
  <w:num w:numId="9">
    <w:abstractNumId w:val="12"/>
  </w:num>
  <w:num w:numId="10">
    <w:abstractNumId w:val="19"/>
  </w:num>
  <w:num w:numId="11">
    <w:abstractNumId w:val="14"/>
  </w:num>
  <w:num w:numId="12">
    <w:abstractNumId w:val="1"/>
  </w:num>
  <w:num w:numId="13">
    <w:abstractNumId w:val="3"/>
  </w:num>
  <w:num w:numId="14">
    <w:abstractNumId w:val="24"/>
  </w:num>
  <w:num w:numId="15">
    <w:abstractNumId w:val="26"/>
  </w:num>
  <w:num w:numId="16">
    <w:abstractNumId w:val="9"/>
  </w:num>
  <w:num w:numId="17">
    <w:abstractNumId w:val="2"/>
  </w:num>
  <w:num w:numId="18">
    <w:abstractNumId w:val="23"/>
  </w:num>
  <w:num w:numId="19">
    <w:abstractNumId w:val="7"/>
  </w:num>
  <w:num w:numId="20">
    <w:abstractNumId w:val="13"/>
  </w:num>
  <w:num w:numId="21">
    <w:abstractNumId w:val="25"/>
  </w:num>
  <w:num w:numId="22">
    <w:abstractNumId w:val="29"/>
  </w:num>
  <w:num w:numId="23">
    <w:abstractNumId w:val="22"/>
  </w:num>
  <w:num w:numId="24">
    <w:abstractNumId w:val="28"/>
  </w:num>
  <w:num w:numId="25">
    <w:abstractNumId w:val="4"/>
  </w:num>
  <w:num w:numId="26">
    <w:abstractNumId w:val="10"/>
  </w:num>
  <w:num w:numId="27">
    <w:abstractNumId w:val="11"/>
  </w:num>
  <w:num w:numId="28">
    <w:abstractNumId w:val="13"/>
    <w:lvlOverride w:ilvl="0">
      <w:startOverride w:val="3"/>
    </w:lvlOverride>
    <w:lvlOverride w:ilvl="1">
      <w:startOverride w:val="1"/>
    </w:lvlOverride>
    <w:lvlOverride w:ilvl="2">
      <w:startOverride w:val="1"/>
    </w:lvlOverride>
  </w:num>
  <w:num w:numId="29">
    <w:abstractNumId w:val="15"/>
  </w:num>
  <w:num w:numId="30">
    <w:abstractNumId w:val="0"/>
  </w:num>
  <w:num w:numId="31">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B5E3A"/>
    <w:rsid w:val="00000D42"/>
    <w:rsid w:val="00001293"/>
    <w:rsid w:val="000208C3"/>
    <w:rsid w:val="00090939"/>
    <w:rsid w:val="00094E09"/>
    <w:rsid w:val="000B5E3A"/>
    <w:rsid w:val="000D5E9C"/>
    <w:rsid w:val="000E1168"/>
    <w:rsid w:val="0013546F"/>
    <w:rsid w:val="001527C2"/>
    <w:rsid w:val="00153C6C"/>
    <w:rsid w:val="001F7C24"/>
    <w:rsid w:val="00203BB5"/>
    <w:rsid w:val="00244F98"/>
    <w:rsid w:val="00285702"/>
    <w:rsid w:val="002A4208"/>
    <w:rsid w:val="00322E11"/>
    <w:rsid w:val="00332F12"/>
    <w:rsid w:val="003447EF"/>
    <w:rsid w:val="0035670C"/>
    <w:rsid w:val="00390798"/>
    <w:rsid w:val="003B2677"/>
    <w:rsid w:val="003D5E4F"/>
    <w:rsid w:val="0040325F"/>
    <w:rsid w:val="00405E0F"/>
    <w:rsid w:val="0043680C"/>
    <w:rsid w:val="0046322E"/>
    <w:rsid w:val="0046609E"/>
    <w:rsid w:val="004A69C5"/>
    <w:rsid w:val="004B1638"/>
    <w:rsid w:val="00504309"/>
    <w:rsid w:val="00512655"/>
    <w:rsid w:val="00517F4B"/>
    <w:rsid w:val="005F4838"/>
    <w:rsid w:val="0060565B"/>
    <w:rsid w:val="0064746B"/>
    <w:rsid w:val="00691E86"/>
    <w:rsid w:val="006A2AF2"/>
    <w:rsid w:val="006B3E13"/>
    <w:rsid w:val="006C57F3"/>
    <w:rsid w:val="006C7CD0"/>
    <w:rsid w:val="00714541"/>
    <w:rsid w:val="007575AF"/>
    <w:rsid w:val="007631E3"/>
    <w:rsid w:val="007661EC"/>
    <w:rsid w:val="007F3461"/>
    <w:rsid w:val="008145FA"/>
    <w:rsid w:val="00850ED5"/>
    <w:rsid w:val="0085272F"/>
    <w:rsid w:val="00906F6D"/>
    <w:rsid w:val="00926113"/>
    <w:rsid w:val="00961F21"/>
    <w:rsid w:val="00973931"/>
    <w:rsid w:val="009E2BD2"/>
    <w:rsid w:val="00A53002"/>
    <w:rsid w:val="00A85E3A"/>
    <w:rsid w:val="00A964C0"/>
    <w:rsid w:val="00AF628A"/>
    <w:rsid w:val="00B014C9"/>
    <w:rsid w:val="00B106ED"/>
    <w:rsid w:val="00BC392C"/>
    <w:rsid w:val="00BE0ED9"/>
    <w:rsid w:val="00C46745"/>
    <w:rsid w:val="00C63332"/>
    <w:rsid w:val="00D02727"/>
    <w:rsid w:val="00D13C7E"/>
    <w:rsid w:val="00D41E12"/>
    <w:rsid w:val="00D5737E"/>
    <w:rsid w:val="00D95CF4"/>
    <w:rsid w:val="00D975EA"/>
    <w:rsid w:val="00DB0DD8"/>
    <w:rsid w:val="00DE7623"/>
    <w:rsid w:val="00E563FD"/>
    <w:rsid w:val="00E6782A"/>
    <w:rsid w:val="00EA091B"/>
    <w:rsid w:val="00EB1399"/>
    <w:rsid w:val="00F270D0"/>
    <w:rsid w:val="00F5669B"/>
    <w:rsid w:val="00F57FD9"/>
    <w:rsid w:val="00F931A4"/>
    <w:rsid w:val="00FD0510"/>
    <w:rsid w:val="00FD2A9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0F398DF"/>
  <w15:chartTrackingRefBased/>
  <w15:docId w15:val="{17A57525-08F0-4E24-97BA-A5A372BDF1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FD2A9C"/>
    <w:pPr>
      <w:bidi/>
      <w:spacing w:after="200" w:line="276" w:lineRule="auto"/>
    </w:pPr>
    <w:rPr>
      <w:rFonts w:ascii="Calibri" w:eastAsia="Calibri" w:hAnsi="Calibri" w:cs="Arial"/>
    </w:rPr>
  </w:style>
  <w:style w:type="paragraph" w:styleId="3">
    <w:name w:val="heading 3"/>
    <w:aliases w:val="H3,Normal 28 B,Table Attribute Heading,H31,H32,H33,H311,Subhead B,Heading C,Org Heading 1,Topic Title,top,כותרת משנה1,3,כותרת משנה2,3 תו"/>
    <w:basedOn w:val="a0"/>
    <w:next w:val="a"/>
    <w:link w:val="30"/>
    <w:unhideWhenUsed/>
    <w:qFormat/>
    <w:rsid w:val="00AF628A"/>
    <w:pPr>
      <w:numPr>
        <w:numId w:val="20"/>
      </w:numPr>
      <w:spacing w:before="240" w:after="0" w:line="360" w:lineRule="auto"/>
      <w:jc w:val="both"/>
      <w:outlineLvl w:val="2"/>
    </w:pPr>
    <w:rPr>
      <w:rFonts w:ascii="David" w:hAnsi="David" w:cs="David"/>
      <w:b/>
      <w:bCs/>
      <w:sz w:val="28"/>
      <w:szCs w:val="28"/>
      <w:u w:val="singl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
    <w:link w:val="a5"/>
    <w:uiPriority w:val="99"/>
    <w:unhideWhenUsed/>
    <w:rsid w:val="000B5E3A"/>
    <w:pPr>
      <w:tabs>
        <w:tab w:val="center" w:pos="4153"/>
        <w:tab w:val="right" w:pos="8306"/>
      </w:tabs>
      <w:spacing w:after="0" w:line="240" w:lineRule="auto"/>
    </w:pPr>
  </w:style>
  <w:style w:type="character" w:customStyle="1" w:styleId="a5">
    <w:name w:val="כותרת עליונה תו"/>
    <w:basedOn w:val="a1"/>
    <w:link w:val="a4"/>
    <w:uiPriority w:val="99"/>
    <w:rsid w:val="000B5E3A"/>
  </w:style>
  <w:style w:type="paragraph" w:styleId="a6">
    <w:name w:val="footer"/>
    <w:basedOn w:val="a"/>
    <w:link w:val="a7"/>
    <w:uiPriority w:val="99"/>
    <w:unhideWhenUsed/>
    <w:rsid w:val="000B5E3A"/>
    <w:pPr>
      <w:tabs>
        <w:tab w:val="center" w:pos="4153"/>
        <w:tab w:val="right" w:pos="8306"/>
      </w:tabs>
      <w:spacing w:after="0" w:line="240" w:lineRule="auto"/>
    </w:pPr>
  </w:style>
  <w:style w:type="character" w:customStyle="1" w:styleId="a7">
    <w:name w:val="כותרת תחתונה תו"/>
    <w:basedOn w:val="a1"/>
    <w:link w:val="a6"/>
    <w:uiPriority w:val="99"/>
    <w:rsid w:val="000B5E3A"/>
  </w:style>
  <w:style w:type="character" w:styleId="Hyperlink">
    <w:name w:val="Hyperlink"/>
    <w:basedOn w:val="a1"/>
    <w:uiPriority w:val="99"/>
    <w:unhideWhenUsed/>
    <w:rsid w:val="00C63332"/>
    <w:rPr>
      <w:color w:val="0563C1" w:themeColor="hyperlink"/>
      <w:u w:val="single"/>
    </w:rPr>
  </w:style>
  <w:style w:type="character" w:customStyle="1" w:styleId="1">
    <w:name w:val="אזכור לא מזוהה1"/>
    <w:basedOn w:val="a1"/>
    <w:uiPriority w:val="99"/>
    <w:semiHidden/>
    <w:unhideWhenUsed/>
    <w:rsid w:val="00C63332"/>
    <w:rPr>
      <w:color w:val="605E5C"/>
      <w:shd w:val="clear" w:color="auto" w:fill="E1DFDD"/>
    </w:rPr>
  </w:style>
  <w:style w:type="paragraph" w:styleId="a0">
    <w:name w:val="List Paragraph"/>
    <w:aliases w:val="LP1,פיסקת bullets,style 2,מכרזים - טקסט סעיפים,פיסקת רשימה11,x.x.x.x,נספח 2 מתוקן,רמה 2"/>
    <w:basedOn w:val="a"/>
    <w:link w:val="a8"/>
    <w:uiPriority w:val="34"/>
    <w:qFormat/>
    <w:rsid w:val="00000D42"/>
    <w:pPr>
      <w:ind w:left="720"/>
      <w:contextualSpacing/>
    </w:pPr>
  </w:style>
  <w:style w:type="paragraph" w:customStyle="1" w:styleId="AlphaList2">
    <w:name w:val="Alpha List 2"/>
    <w:basedOn w:val="a"/>
    <w:link w:val="AlphaList20"/>
    <w:rsid w:val="00FD2A9C"/>
    <w:pPr>
      <w:numPr>
        <w:numId w:val="2"/>
      </w:numPr>
      <w:spacing w:before="120" w:after="0" w:line="320" w:lineRule="exact"/>
      <w:jc w:val="both"/>
    </w:pPr>
    <w:rPr>
      <w:rFonts w:ascii="Times New Roman" w:eastAsia="Times New Roman" w:hAnsi="Times New Roman" w:cs="Times New Roman"/>
      <w:sz w:val="20"/>
      <w:szCs w:val="24"/>
      <w:lang w:eastAsia="he-IL"/>
    </w:rPr>
  </w:style>
  <w:style w:type="character" w:customStyle="1" w:styleId="AlphaList20">
    <w:name w:val="Alpha List 2 תו"/>
    <w:link w:val="AlphaList2"/>
    <w:rsid w:val="00FD2A9C"/>
    <w:rPr>
      <w:rFonts w:ascii="Times New Roman" w:eastAsia="Times New Roman" w:hAnsi="Times New Roman" w:cs="Times New Roman"/>
      <w:sz w:val="20"/>
      <w:szCs w:val="24"/>
      <w:lang w:eastAsia="he-IL"/>
    </w:rPr>
  </w:style>
  <w:style w:type="paragraph" w:customStyle="1" w:styleId="Normal2">
    <w:name w:val="Normal2"/>
    <w:basedOn w:val="a"/>
    <w:link w:val="Normal2Char"/>
    <w:rsid w:val="00FD2A9C"/>
    <w:pPr>
      <w:spacing w:before="120" w:after="0" w:line="320" w:lineRule="exact"/>
      <w:ind w:left="795"/>
      <w:jc w:val="both"/>
    </w:pPr>
    <w:rPr>
      <w:rFonts w:ascii="Times New Roman" w:eastAsia="Times New Roman" w:hAnsi="Times New Roman" w:cs="Times New Roman"/>
      <w:sz w:val="20"/>
      <w:szCs w:val="24"/>
      <w:lang w:eastAsia="he-IL"/>
    </w:rPr>
  </w:style>
  <w:style w:type="character" w:customStyle="1" w:styleId="Normal2Char">
    <w:name w:val="Normal2 Char"/>
    <w:link w:val="Normal2"/>
    <w:rsid w:val="00FD2A9C"/>
    <w:rPr>
      <w:rFonts w:ascii="Times New Roman" w:eastAsia="Times New Roman" w:hAnsi="Times New Roman" w:cs="Times New Roman"/>
      <w:sz w:val="20"/>
      <w:szCs w:val="24"/>
      <w:lang w:eastAsia="he-IL"/>
    </w:rPr>
  </w:style>
  <w:style w:type="character" w:customStyle="1" w:styleId="a8">
    <w:name w:val="פיסקת רשימה תו"/>
    <w:aliases w:val="LP1 תו,פיסקת bullets תו,style 2 תו,מכרזים - טקסט סעיפים תו,פיסקת רשימה11 תו,x.x.x.x תו,נספח 2 מתוקן תו,רמה 2 תו"/>
    <w:basedOn w:val="a1"/>
    <w:link w:val="a0"/>
    <w:uiPriority w:val="34"/>
    <w:rsid w:val="00FD2A9C"/>
  </w:style>
  <w:style w:type="character" w:styleId="a9">
    <w:name w:val="annotation reference"/>
    <w:aliases w:val="Comment Reference"/>
    <w:uiPriority w:val="99"/>
    <w:rsid w:val="00504309"/>
    <w:rPr>
      <w:sz w:val="16"/>
      <w:szCs w:val="16"/>
    </w:rPr>
  </w:style>
  <w:style w:type="paragraph" w:styleId="aa">
    <w:name w:val="annotation text"/>
    <w:aliases w:val="Comment Text"/>
    <w:basedOn w:val="a"/>
    <w:link w:val="ab"/>
    <w:uiPriority w:val="99"/>
    <w:rsid w:val="00504309"/>
    <w:pPr>
      <w:overflowPunct w:val="0"/>
      <w:autoSpaceDE w:val="0"/>
      <w:autoSpaceDN w:val="0"/>
      <w:adjustRightInd w:val="0"/>
      <w:spacing w:after="0" w:line="360" w:lineRule="auto"/>
      <w:jc w:val="both"/>
      <w:textAlignment w:val="baseline"/>
    </w:pPr>
    <w:rPr>
      <w:rFonts w:ascii="Times New Roman" w:eastAsia="Times New Roman" w:hAnsi="Times New Roman" w:cs="Times New Roman"/>
      <w:sz w:val="20"/>
      <w:szCs w:val="20"/>
      <w:lang w:eastAsia="he-IL"/>
    </w:rPr>
  </w:style>
  <w:style w:type="character" w:customStyle="1" w:styleId="ab">
    <w:name w:val="טקסט הערה תו"/>
    <w:aliases w:val="Comment Text תו"/>
    <w:basedOn w:val="a1"/>
    <w:link w:val="aa"/>
    <w:uiPriority w:val="99"/>
    <w:rsid w:val="00504309"/>
    <w:rPr>
      <w:rFonts w:ascii="Times New Roman" w:eastAsia="Times New Roman" w:hAnsi="Times New Roman" w:cs="Times New Roman"/>
      <w:sz w:val="20"/>
      <w:szCs w:val="20"/>
      <w:lang w:eastAsia="he-IL"/>
    </w:rPr>
  </w:style>
  <w:style w:type="paragraph" w:styleId="ac">
    <w:name w:val="Balloon Text"/>
    <w:basedOn w:val="a"/>
    <w:link w:val="ad"/>
    <w:uiPriority w:val="99"/>
    <w:semiHidden/>
    <w:unhideWhenUsed/>
    <w:rsid w:val="00504309"/>
    <w:pPr>
      <w:spacing w:after="0" w:line="240" w:lineRule="auto"/>
    </w:pPr>
    <w:rPr>
      <w:rFonts w:ascii="Tahoma" w:hAnsi="Tahoma" w:cs="Tahoma"/>
      <w:sz w:val="18"/>
      <w:szCs w:val="18"/>
    </w:rPr>
  </w:style>
  <w:style w:type="character" w:customStyle="1" w:styleId="ad">
    <w:name w:val="טקסט בלונים תו"/>
    <w:basedOn w:val="a1"/>
    <w:link w:val="ac"/>
    <w:uiPriority w:val="99"/>
    <w:semiHidden/>
    <w:rsid w:val="00504309"/>
    <w:rPr>
      <w:rFonts w:ascii="Tahoma" w:eastAsia="Calibri" w:hAnsi="Tahoma" w:cs="Tahoma"/>
      <w:sz w:val="18"/>
      <w:szCs w:val="18"/>
    </w:rPr>
  </w:style>
  <w:style w:type="character" w:customStyle="1" w:styleId="30">
    <w:name w:val="כותרת 3 תו"/>
    <w:aliases w:val="H3 תו,Normal 28 B תו,Table Attribute Heading תו,H31 תו,H32 תו,H33 תו,H311 תו,Subhead B תו,Heading C תו,Org Heading 1 תו,Topic Title תו,top תו,כותרת משנה1 תו,3 תו1,כותרת משנה2 תו,3 תו תו"/>
    <w:basedOn w:val="a1"/>
    <w:link w:val="3"/>
    <w:rsid w:val="00AF628A"/>
    <w:rPr>
      <w:rFonts w:ascii="David" w:eastAsia="Calibri" w:hAnsi="David" w:cs="David"/>
      <w:b/>
      <w:bCs/>
      <w:sz w:val="28"/>
      <w:szCs w:val="28"/>
      <w:u w:val="single"/>
    </w:rPr>
  </w:style>
  <w:style w:type="paragraph" w:customStyle="1" w:styleId="DCHeading3">
    <w:name w:val="DC_Heading 3"/>
    <w:basedOn w:val="3"/>
    <w:uiPriority w:val="99"/>
    <w:rsid w:val="00AF628A"/>
    <w:pPr>
      <w:numPr>
        <w:ilvl w:val="2"/>
      </w:numPr>
      <w:tabs>
        <w:tab w:val="left" w:pos="1304"/>
      </w:tabs>
      <w:spacing w:before="0"/>
    </w:pPr>
    <w:rPr>
      <w:rFonts w:ascii="Arial" w:eastAsia="PMingLiU" w:hAnsi="Arial" w:cs="Arial"/>
      <w:b w:val="0"/>
      <w:bCs w:val="0"/>
      <w:sz w:val="21"/>
      <w:szCs w:val="21"/>
    </w:rPr>
  </w:style>
  <w:style w:type="character" w:styleId="ae">
    <w:name w:val="Unresolved Mention"/>
    <w:basedOn w:val="a1"/>
    <w:uiPriority w:val="99"/>
    <w:semiHidden/>
    <w:unhideWhenUsed/>
    <w:rsid w:val="00517F4B"/>
    <w:rPr>
      <w:color w:val="605E5C"/>
      <w:shd w:val="clear" w:color="auto" w:fill="E1DFDD"/>
    </w:rPr>
  </w:style>
  <w:style w:type="paragraph" w:styleId="af">
    <w:name w:val="annotation subject"/>
    <w:basedOn w:val="aa"/>
    <w:next w:val="aa"/>
    <w:link w:val="af0"/>
    <w:uiPriority w:val="99"/>
    <w:semiHidden/>
    <w:unhideWhenUsed/>
    <w:rsid w:val="000E1168"/>
    <w:pPr>
      <w:overflowPunct/>
      <w:autoSpaceDE/>
      <w:autoSpaceDN/>
      <w:adjustRightInd/>
      <w:spacing w:after="200" w:line="240" w:lineRule="auto"/>
      <w:jc w:val="left"/>
      <w:textAlignment w:val="auto"/>
    </w:pPr>
    <w:rPr>
      <w:rFonts w:ascii="Calibri" w:eastAsia="Calibri" w:hAnsi="Calibri" w:cs="Arial"/>
      <w:b/>
      <w:bCs/>
      <w:lang w:eastAsia="en-US"/>
    </w:rPr>
  </w:style>
  <w:style w:type="character" w:customStyle="1" w:styleId="af0">
    <w:name w:val="נושא הערה תו"/>
    <w:basedOn w:val="ab"/>
    <w:link w:val="af"/>
    <w:uiPriority w:val="99"/>
    <w:semiHidden/>
    <w:rsid w:val="000E1168"/>
    <w:rPr>
      <w:rFonts w:ascii="Calibri" w:eastAsia="Calibri" w:hAnsi="Calibri" w:cs="Arial"/>
      <w:b/>
      <w:bCs/>
      <w:sz w:val="20"/>
      <w:szCs w:val="2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055663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liorg@neca.gov.i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mr.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18FB933-9DCF-4522-AC39-2F438C223A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1227</Words>
  <Characters>6139</Characters>
  <Application>Microsoft Office Word</Application>
  <DocSecurity>4</DocSecurity>
  <Lines>51</Lines>
  <Paragraphs>14</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7352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Nir Bronshtein</dc:creator>
  <cp:keywords/>
  <dc:description/>
  <cp:lastModifiedBy>Lior Gedanian</cp:lastModifiedBy>
  <cp:revision>2</cp:revision>
  <cp:lastPrinted>2022-08-24T10:42:00Z</cp:lastPrinted>
  <dcterms:created xsi:type="dcterms:W3CDTF">2022-08-25T11:06:00Z</dcterms:created>
  <dcterms:modified xsi:type="dcterms:W3CDTF">2022-08-25T11:06:00Z</dcterms:modified>
</cp:coreProperties>
</file>